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F1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>Муниципальное дошкольное бюджетное образовательное учреждение</w:t>
      </w:r>
    </w:p>
    <w:p w:rsidR="00EE245F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 xml:space="preserve">«Детский сад общеразвивающего вида № 12 «Золотой ключик» </w:t>
      </w:r>
    </w:p>
    <w:p w:rsidR="00EE245F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>Арсеньевского городского округа</w:t>
      </w:r>
    </w:p>
    <w:p w:rsidR="00E500F1" w:rsidRPr="00EE245F" w:rsidRDefault="00E500F1">
      <w:pPr>
        <w:pStyle w:val="a3"/>
        <w:ind w:left="0"/>
        <w:rPr>
          <w:b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spacing w:before="1"/>
        <w:ind w:left="0"/>
      </w:pPr>
    </w:p>
    <w:p w:rsidR="00DC31A8" w:rsidRDefault="00DC31A8">
      <w:pPr>
        <w:pStyle w:val="1"/>
        <w:spacing w:before="87"/>
        <w:ind w:right="963"/>
        <w:jc w:val="center"/>
      </w:pPr>
    </w:p>
    <w:tbl>
      <w:tblPr>
        <w:tblStyle w:val="TableNormal"/>
        <w:tblpPr w:leftFromText="180" w:rightFromText="180" w:vertAnchor="text" w:horzAnchor="margin" w:tblpY="335"/>
        <w:tblW w:w="0" w:type="auto"/>
        <w:tblLayout w:type="fixed"/>
        <w:tblLook w:val="01E0" w:firstRow="1" w:lastRow="1" w:firstColumn="1" w:lastColumn="1" w:noHBand="0" w:noVBand="0"/>
      </w:tblPr>
      <w:tblGrid>
        <w:gridCol w:w="5788"/>
        <w:gridCol w:w="5083"/>
      </w:tblGrid>
      <w:tr w:rsidR="00EE245F" w:rsidTr="00EE245F">
        <w:trPr>
          <w:trHeight w:val="1739"/>
        </w:trPr>
        <w:tc>
          <w:tcPr>
            <w:tcW w:w="5788" w:type="dxa"/>
          </w:tcPr>
          <w:p w:rsidR="00EE245F" w:rsidRDefault="00EE245F" w:rsidP="00EE245F">
            <w:pPr>
              <w:pStyle w:val="TableParagraph"/>
              <w:spacing w:line="480" w:lineRule="atLeast"/>
              <w:ind w:left="200" w:right="1257"/>
              <w:rPr>
                <w:sz w:val="28"/>
              </w:rPr>
            </w:pPr>
          </w:p>
        </w:tc>
        <w:tc>
          <w:tcPr>
            <w:tcW w:w="5083" w:type="dxa"/>
          </w:tcPr>
          <w:p w:rsidR="00EE245F" w:rsidRDefault="00EE245F" w:rsidP="00EE245F">
            <w:pPr>
              <w:pStyle w:val="TableParagraph"/>
              <w:spacing w:line="309" w:lineRule="exact"/>
              <w:ind w:left="2992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EE245F" w:rsidRDefault="00EE245F" w:rsidP="00EE245F">
            <w:pPr>
              <w:pStyle w:val="TableParagraph"/>
              <w:spacing w:before="143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МДОБУ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№12</w:t>
            </w:r>
          </w:p>
          <w:p w:rsidR="00EE245F" w:rsidRDefault="00EE245F" w:rsidP="00EE245F">
            <w:pPr>
              <w:pStyle w:val="TableParagraph"/>
              <w:tabs>
                <w:tab w:val="left" w:pos="1599"/>
              </w:tabs>
              <w:spacing w:before="168"/>
              <w:ind w:left="0" w:right="213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Т.В.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Коренева</w:t>
            </w:r>
          </w:p>
          <w:p w:rsidR="00EE245F" w:rsidRDefault="00EE245F" w:rsidP="00312A22">
            <w:pPr>
              <w:pStyle w:val="TableParagraph"/>
              <w:spacing w:before="144"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15.04.202</w:t>
            </w:r>
            <w:r w:rsidR="00312A22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</w:tr>
    </w:tbl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EE245F" w:rsidRP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  <w:r w:rsidRPr="00EE245F">
        <w:rPr>
          <w:sz w:val="44"/>
          <w:szCs w:val="44"/>
        </w:rPr>
        <w:t xml:space="preserve">Отчет о результатах </w:t>
      </w:r>
      <w:proofErr w:type="spellStart"/>
      <w:r w:rsidRPr="00EE245F">
        <w:rPr>
          <w:sz w:val="44"/>
          <w:szCs w:val="44"/>
        </w:rPr>
        <w:t>самообследования</w:t>
      </w:r>
      <w:proofErr w:type="spellEnd"/>
    </w:p>
    <w:p w:rsidR="00DC31A8" w:rsidRDefault="00312A22">
      <w:pPr>
        <w:pStyle w:val="1"/>
        <w:spacing w:before="87"/>
        <w:ind w:right="96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за 2022</w:t>
      </w:r>
      <w:r w:rsidR="00EE245F" w:rsidRPr="00EE245F">
        <w:rPr>
          <w:sz w:val="44"/>
          <w:szCs w:val="44"/>
        </w:rPr>
        <w:t xml:space="preserve"> год</w:t>
      </w: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Pr="00EE245F" w:rsidRDefault="00EE245F">
      <w:pPr>
        <w:pStyle w:val="1"/>
        <w:spacing w:before="87"/>
        <w:ind w:right="963"/>
        <w:jc w:val="center"/>
      </w:pPr>
      <w:r>
        <w:t>г. Арсеньев</w:t>
      </w: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DC31A8" w:rsidRDefault="00DC31A8" w:rsidP="00DC31A8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8614D">
        <w:rPr>
          <w:rFonts w:eastAsia="Calibri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"/>
        <w:gridCol w:w="9054"/>
        <w:gridCol w:w="1476"/>
      </w:tblGrid>
      <w:tr w:rsidR="00D8614D" w:rsidTr="008F38F1">
        <w:tc>
          <w:tcPr>
            <w:tcW w:w="672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9158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</w:t>
            </w:r>
          </w:p>
        </w:tc>
        <w:tc>
          <w:tcPr>
            <w:tcW w:w="1476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Страница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158" w:type="dxa"/>
            <w:vAlign w:val="center"/>
          </w:tcPr>
          <w:p w:rsidR="00D8614D" w:rsidRDefault="00D8614D" w:rsidP="00D8614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524643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  <w:lang w:val="en-US"/>
              </w:rPr>
              <w:t>1</w:t>
            </w:r>
            <w:r w:rsidRPr="00524643">
              <w:rPr>
                <w:rFonts w:eastAsia="Calibri"/>
                <w:b/>
                <w:i/>
                <w:sz w:val="28"/>
                <w:szCs w:val="28"/>
              </w:rPr>
              <w:t>.1</w:t>
            </w:r>
          </w:p>
        </w:tc>
        <w:tc>
          <w:tcPr>
            <w:tcW w:w="9158" w:type="dxa"/>
            <w:vAlign w:val="center"/>
          </w:tcPr>
          <w:p w:rsidR="00D8614D" w:rsidRPr="00524643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  <w:r w:rsidRPr="008F38F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158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1.1.2</w:t>
            </w:r>
          </w:p>
        </w:tc>
        <w:tc>
          <w:tcPr>
            <w:tcW w:w="9158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наличии правоустанавливающих документов 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1.1.3</w:t>
            </w:r>
          </w:p>
        </w:tc>
        <w:tc>
          <w:tcPr>
            <w:tcW w:w="9158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документации Учреждения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D8614D" w:rsidTr="008F38F1">
        <w:tc>
          <w:tcPr>
            <w:tcW w:w="672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1.1.4</w:t>
            </w:r>
          </w:p>
        </w:tc>
        <w:tc>
          <w:tcPr>
            <w:tcW w:w="9158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документации Учреждения, касающейся трудовых отношений</w:t>
            </w:r>
          </w:p>
        </w:tc>
        <w:tc>
          <w:tcPr>
            <w:tcW w:w="1476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Pr="00524643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9158" w:type="dxa"/>
            <w:vAlign w:val="center"/>
          </w:tcPr>
          <w:p w:rsidR="008F38F1" w:rsidRPr="00524643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Система управления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9158" w:type="dxa"/>
            <w:vAlign w:val="center"/>
          </w:tcPr>
          <w:p w:rsidR="008F38F1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качества медицинского обеспечения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9158" w:type="dxa"/>
            <w:vAlign w:val="center"/>
          </w:tcPr>
          <w:p w:rsidR="008F38F1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содержания и организации образовательного процесса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1.4.1</w:t>
            </w:r>
          </w:p>
        </w:tc>
        <w:tc>
          <w:tcPr>
            <w:tcW w:w="9158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ООП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1.4.2</w:t>
            </w:r>
          </w:p>
        </w:tc>
        <w:tc>
          <w:tcPr>
            <w:tcW w:w="9158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содержания образования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8F38F1" w:rsidTr="008F38F1">
        <w:tc>
          <w:tcPr>
            <w:tcW w:w="672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1.4.3</w:t>
            </w:r>
          </w:p>
        </w:tc>
        <w:tc>
          <w:tcPr>
            <w:tcW w:w="9158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качества подготовки воспитанников</w:t>
            </w:r>
          </w:p>
        </w:tc>
        <w:tc>
          <w:tcPr>
            <w:tcW w:w="1476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1.5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1.6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развивающей предметно-пространственной среды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1.7 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1.8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Оценка качества </w:t>
            </w:r>
            <w:proofErr w:type="spellStart"/>
            <w:r w:rsidRPr="00524643">
              <w:rPr>
                <w:rFonts w:eastAsia="Calibri"/>
                <w:b/>
                <w:i/>
                <w:sz w:val="28"/>
                <w:szCs w:val="28"/>
              </w:rPr>
              <w:t>матриально</w:t>
            </w:r>
            <w:proofErr w:type="spellEnd"/>
            <w:r w:rsidRPr="00524643">
              <w:rPr>
                <w:rFonts w:eastAsia="Calibri"/>
                <w:b/>
                <w:i/>
                <w:sz w:val="28"/>
                <w:szCs w:val="28"/>
              </w:rPr>
              <w:t>-технической базы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1.9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взаимодействия с родителями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1.10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Функционирование внутренней системы оценки качества 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0E1FBF" w:rsidTr="008F38F1">
        <w:tc>
          <w:tcPr>
            <w:tcW w:w="672" w:type="dxa"/>
            <w:vAlign w:val="center"/>
          </w:tcPr>
          <w:p w:rsidR="000E1FBF" w:rsidRP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1.11</w:t>
            </w:r>
          </w:p>
        </w:tc>
        <w:tc>
          <w:tcPr>
            <w:tcW w:w="9158" w:type="dxa"/>
            <w:vAlign w:val="center"/>
          </w:tcPr>
          <w:p w:rsidR="000E1FBF" w:rsidRPr="00524643" w:rsidRDefault="000E1FBF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Функционирование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внутриней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 xml:space="preserve"> системы оценки качества</w:t>
            </w:r>
          </w:p>
        </w:tc>
        <w:tc>
          <w:tcPr>
            <w:tcW w:w="1476" w:type="dxa"/>
            <w:vAlign w:val="center"/>
          </w:tcPr>
          <w:p w:rsidR="000E1FBF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Результаты анализа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показательной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детельности</w:t>
            </w:r>
            <w:proofErr w:type="spellEnd"/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524643" w:rsidTr="008F38F1">
        <w:tc>
          <w:tcPr>
            <w:tcW w:w="672" w:type="dxa"/>
            <w:vAlign w:val="center"/>
          </w:tcPr>
          <w:p w:rsid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158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Выводы и перспективы</w:t>
            </w:r>
          </w:p>
        </w:tc>
        <w:tc>
          <w:tcPr>
            <w:tcW w:w="1476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</w:tbl>
    <w:p w:rsidR="00524643" w:rsidRDefault="00524643" w:rsidP="00DC31A8">
      <w:pPr>
        <w:keepNext/>
        <w:autoSpaceDE/>
        <w:autoSpaceDN/>
        <w:spacing w:line="360" w:lineRule="auto"/>
        <w:jc w:val="center"/>
        <w:outlineLvl w:val="0"/>
        <w:rPr>
          <w:rFonts w:eastAsia="Calibri"/>
          <w:b/>
          <w:bCs/>
          <w:kern w:val="32"/>
          <w:sz w:val="24"/>
          <w:szCs w:val="24"/>
          <w:lang w:eastAsia="ru-RU"/>
        </w:rPr>
      </w:pPr>
      <w:bookmarkStart w:id="0" w:name="_Toc484128459"/>
    </w:p>
    <w:bookmarkEnd w:id="0"/>
    <w:p w:rsidR="00524643" w:rsidRDefault="00524643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524643" w:rsidRDefault="00524643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0E1FBF" w:rsidRDefault="000E1FBF" w:rsidP="00524643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524643" w:rsidRPr="00117E4C" w:rsidRDefault="00117E4C" w:rsidP="00524643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</w:t>
      </w:r>
      <w:r>
        <w:rPr>
          <w:rFonts w:eastAsia="Calibri"/>
          <w:b/>
          <w:sz w:val="28"/>
          <w:szCs w:val="28"/>
        </w:rPr>
        <w:t>. Аналитическая часть</w:t>
      </w:r>
    </w:p>
    <w:p w:rsidR="00DC31A8" w:rsidRPr="00DC31A8" w:rsidRDefault="00DC31A8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C31A8">
        <w:rPr>
          <w:rFonts w:eastAsia="Calibri"/>
          <w:sz w:val="28"/>
          <w:szCs w:val="28"/>
        </w:rPr>
        <w:t xml:space="preserve">Целями проведения </w:t>
      </w:r>
      <w:proofErr w:type="spellStart"/>
      <w:r w:rsidRPr="00DC31A8">
        <w:rPr>
          <w:rFonts w:eastAsia="Calibri"/>
          <w:sz w:val="28"/>
          <w:szCs w:val="28"/>
        </w:rPr>
        <w:t>самообследования</w:t>
      </w:r>
      <w:proofErr w:type="spellEnd"/>
      <w:r w:rsidRPr="00DC31A8">
        <w:rPr>
          <w:rFonts w:eastAsia="Calibri"/>
          <w:sz w:val="28"/>
          <w:szCs w:val="28"/>
        </w:rPr>
        <w:t xml:space="preserve"> муниципального дошкольного образовательного бюджетного учреждения «Детский сад общеразвивающего вида  №12 «Золотой ключик» Арсеньевского городского округа (далее - ДОУ) являются обеспечение доступности и открытости информации о деятельности ДОУ. </w:t>
      </w:r>
    </w:p>
    <w:p w:rsidR="00DC31A8" w:rsidRPr="00117E4C" w:rsidRDefault="00DC31A8" w:rsidP="00DC31A8">
      <w:pPr>
        <w:autoSpaceDE/>
        <w:autoSpaceDN/>
        <w:spacing w:line="360" w:lineRule="auto"/>
        <w:ind w:firstLine="540"/>
        <w:jc w:val="center"/>
        <w:rPr>
          <w:rFonts w:eastAsia="Calibri"/>
          <w:b/>
          <w:i/>
          <w:sz w:val="28"/>
          <w:szCs w:val="28"/>
        </w:rPr>
      </w:pPr>
      <w:bookmarkStart w:id="1" w:name="_Toc484128460"/>
      <w:r w:rsidRPr="00117E4C">
        <w:rPr>
          <w:rFonts w:eastAsia="Calibri"/>
          <w:b/>
          <w:i/>
          <w:sz w:val="28"/>
          <w:szCs w:val="28"/>
        </w:rPr>
        <w:t>1.1. Организация образовательной деятельности</w:t>
      </w:r>
      <w:bookmarkEnd w:id="1"/>
    </w:p>
    <w:p w:rsidR="00DC31A8" w:rsidRPr="00117E4C" w:rsidRDefault="00DC31A8" w:rsidP="00DC31A8">
      <w:pPr>
        <w:keepNext/>
        <w:autoSpaceDE/>
        <w:autoSpaceDN/>
        <w:spacing w:line="360" w:lineRule="auto"/>
        <w:ind w:firstLine="540"/>
        <w:outlineLvl w:val="2"/>
        <w:rPr>
          <w:b/>
          <w:bCs/>
          <w:sz w:val="28"/>
          <w:szCs w:val="28"/>
          <w:lang w:eastAsia="ru-RU"/>
        </w:rPr>
      </w:pPr>
      <w:bookmarkStart w:id="2" w:name="_Toc484128461"/>
      <w:r w:rsidRPr="00117E4C">
        <w:rPr>
          <w:b/>
          <w:bCs/>
          <w:sz w:val="28"/>
          <w:szCs w:val="28"/>
          <w:lang w:eastAsia="ru-RU"/>
        </w:rPr>
        <w:t>1.1.1 Общая характеристика ДОУ:</w:t>
      </w:r>
      <w:bookmarkEnd w:id="2"/>
      <w:r w:rsidRPr="00117E4C">
        <w:rPr>
          <w:b/>
          <w:bCs/>
          <w:sz w:val="28"/>
          <w:szCs w:val="28"/>
          <w:lang w:eastAsia="ru-RU"/>
        </w:rPr>
        <w:t xml:space="preserve"> </w:t>
      </w:r>
    </w:p>
    <w:p w:rsidR="00DC31A8" w:rsidRPr="00EE245F" w:rsidRDefault="00DC31A8" w:rsidP="00DC31A8">
      <w:pPr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E245F">
        <w:rPr>
          <w:rFonts w:eastAsia="Calibri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DC31A8" w:rsidRPr="00EE245F" w:rsidRDefault="00DC31A8" w:rsidP="00DC31A8">
      <w:pPr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E245F">
        <w:rPr>
          <w:rFonts w:eastAsia="Calibri"/>
          <w:sz w:val="28"/>
          <w:szCs w:val="28"/>
        </w:rPr>
        <w:t>ДОУ:</w:t>
      </w:r>
    </w:p>
    <w:p w:rsidR="00DC31A8" w:rsidRPr="00EE245F" w:rsidRDefault="00DC31A8" w:rsidP="00DC31A8">
      <w:pPr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EE245F">
        <w:rPr>
          <w:b/>
          <w:sz w:val="28"/>
          <w:szCs w:val="28"/>
          <w:lang w:eastAsia="ru-RU"/>
        </w:rPr>
        <w:t>по организационно-правовой форме:</w:t>
      </w:r>
      <w:r w:rsidRPr="00EE245F">
        <w:rPr>
          <w:sz w:val="28"/>
          <w:szCs w:val="28"/>
          <w:lang w:eastAsia="ru-RU"/>
        </w:rPr>
        <w:t xml:space="preserve"> муниципальное бюджетное учреждение;</w:t>
      </w:r>
    </w:p>
    <w:p w:rsidR="00DC31A8" w:rsidRPr="00EE245F" w:rsidRDefault="00DC31A8" w:rsidP="00DC31A8">
      <w:pPr>
        <w:adjustRightInd w:val="0"/>
        <w:spacing w:line="360" w:lineRule="auto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EE245F">
        <w:rPr>
          <w:b/>
          <w:sz w:val="28"/>
          <w:szCs w:val="28"/>
          <w:lang w:eastAsia="ru-RU"/>
        </w:rPr>
        <w:t>по типу:</w:t>
      </w:r>
      <w:r w:rsidRPr="00EE245F">
        <w:rPr>
          <w:sz w:val="28"/>
          <w:szCs w:val="28"/>
          <w:lang w:eastAsia="ru-RU"/>
        </w:rPr>
        <w:t xml:space="preserve"> </w:t>
      </w:r>
      <w:r w:rsidRPr="00EE245F">
        <w:rPr>
          <w:sz w:val="28"/>
          <w:szCs w:val="28"/>
          <w:shd w:val="clear" w:color="auto" w:fill="FFFFFF"/>
          <w:lang w:eastAsia="ru-RU"/>
        </w:rPr>
        <w:t xml:space="preserve">дошкольная образовательная организация. </w:t>
      </w:r>
    </w:p>
    <w:p w:rsidR="00E500F1" w:rsidRPr="00EE245F" w:rsidRDefault="00DC31A8" w:rsidP="00EE245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E245F">
        <w:rPr>
          <w:b/>
          <w:sz w:val="28"/>
          <w:szCs w:val="28"/>
          <w:lang w:eastAsia="ru-RU"/>
        </w:rPr>
        <w:t>по виду:</w:t>
      </w:r>
      <w:r w:rsidRPr="00EE245F">
        <w:rPr>
          <w:sz w:val="28"/>
          <w:szCs w:val="28"/>
          <w:lang w:eastAsia="ru-RU"/>
        </w:rPr>
        <w:t xml:space="preserve"> Детский сад общеразвивающего вида.</w:t>
      </w:r>
    </w:p>
    <w:p w:rsidR="00E500F1" w:rsidRDefault="00DC31A8" w:rsidP="00EE245F">
      <w:pPr>
        <w:pStyle w:val="a3"/>
        <w:spacing w:before="1" w:line="357" w:lineRule="auto"/>
        <w:ind w:right="320" w:firstLine="705"/>
        <w:jc w:val="both"/>
        <w:rPr>
          <w:sz w:val="25"/>
        </w:rPr>
      </w:pPr>
      <w:r w:rsidRPr="00EE245F">
        <w:t>Учредитель</w:t>
      </w:r>
      <w:r w:rsidRPr="00EE245F">
        <w:rPr>
          <w:spacing w:val="1"/>
        </w:rPr>
        <w:t xml:space="preserve"> </w:t>
      </w:r>
      <w:r w:rsidRPr="00EE245F">
        <w:t>–</w:t>
      </w:r>
      <w:r w:rsidRPr="00EE245F">
        <w:rPr>
          <w:spacing w:val="1"/>
        </w:rPr>
        <w:t xml:space="preserve"> </w:t>
      </w:r>
      <w:r w:rsidRPr="00EE245F">
        <w:t>Арсеньевский</w:t>
      </w:r>
      <w:r w:rsidRPr="00EE245F">
        <w:rPr>
          <w:spacing w:val="1"/>
        </w:rPr>
        <w:t xml:space="preserve"> </w:t>
      </w:r>
      <w:r w:rsidRPr="00EE245F">
        <w:t>городской</w:t>
      </w:r>
      <w:r w:rsidRPr="00EE245F">
        <w:rPr>
          <w:spacing w:val="1"/>
        </w:rPr>
        <w:t xml:space="preserve"> </w:t>
      </w:r>
      <w:r w:rsidRPr="00EE245F">
        <w:t>округ</w:t>
      </w:r>
      <w:r w:rsidRPr="00EE245F">
        <w:rPr>
          <w:spacing w:val="1"/>
        </w:rPr>
        <w:t xml:space="preserve"> </w:t>
      </w:r>
      <w:r w:rsidRPr="00EE245F">
        <w:t>в</w:t>
      </w:r>
      <w:r w:rsidRPr="00EE245F">
        <w:rPr>
          <w:spacing w:val="1"/>
        </w:rPr>
        <w:t xml:space="preserve"> </w:t>
      </w:r>
      <w:r w:rsidRPr="00EE245F">
        <w:t>лице</w:t>
      </w:r>
      <w:r w:rsidRPr="00EE245F">
        <w:rPr>
          <w:spacing w:val="1"/>
        </w:rPr>
        <w:t xml:space="preserve"> </w:t>
      </w:r>
      <w:r w:rsidRPr="00EE245F">
        <w:t>администрации</w:t>
      </w:r>
      <w:r w:rsidRPr="00EE245F">
        <w:rPr>
          <w:spacing w:val="1"/>
        </w:rPr>
        <w:t xml:space="preserve"> </w:t>
      </w:r>
      <w:r w:rsidRPr="00EE245F">
        <w:t>Арсеньевского городского</w:t>
      </w:r>
      <w:r w:rsidRPr="00EE245F">
        <w:rPr>
          <w:spacing w:val="5"/>
        </w:rPr>
        <w:t xml:space="preserve"> </w:t>
      </w:r>
      <w:r w:rsidRPr="00EE245F">
        <w:t>округа.</w:t>
      </w:r>
    </w:p>
    <w:p w:rsidR="00DC31A8" w:rsidRDefault="00DC31A8" w:rsidP="00EE245F">
      <w:pPr>
        <w:pStyle w:val="a3"/>
        <w:spacing w:line="360" w:lineRule="auto"/>
        <w:ind w:left="655"/>
        <w:rPr>
          <w:spacing w:val="3"/>
        </w:rPr>
      </w:pPr>
      <w:r>
        <w:t>Юридический адрес:</w:t>
      </w:r>
      <w:r>
        <w:rPr>
          <w:spacing w:val="-12"/>
        </w:rPr>
        <w:t xml:space="preserve"> </w:t>
      </w:r>
      <w:r>
        <w:t>692337,</w:t>
      </w:r>
      <w:r>
        <w:rPr>
          <w:spacing w:val="3"/>
        </w:rPr>
        <w:t xml:space="preserve"> </w:t>
      </w:r>
      <w:r>
        <w:t>Приморский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Арсеньев,</w:t>
      </w:r>
      <w:r>
        <w:rPr>
          <w:spacing w:val="4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gramStart"/>
      <w:r>
        <w:t>Ленинская</w:t>
      </w:r>
      <w:proofErr w:type="gramEnd"/>
      <w:r>
        <w:rPr>
          <w:spacing w:val="-3"/>
        </w:rPr>
        <w:t xml:space="preserve"> </w:t>
      </w:r>
      <w:r>
        <w:t>8-</w:t>
      </w:r>
      <w:r>
        <w:rPr>
          <w:spacing w:val="-10"/>
        </w:rPr>
        <w:t xml:space="preserve"> </w:t>
      </w:r>
      <w:r>
        <w:t>а.</w:t>
      </w:r>
      <w:r>
        <w:rPr>
          <w:spacing w:val="3"/>
        </w:rPr>
        <w:t xml:space="preserve"> </w:t>
      </w:r>
    </w:p>
    <w:p w:rsidR="00DC31A8" w:rsidRDefault="00DC31A8" w:rsidP="00EE245F">
      <w:pPr>
        <w:pStyle w:val="a3"/>
        <w:spacing w:line="360" w:lineRule="auto"/>
        <w:ind w:left="655"/>
      </w:pPr>
      <w:r>
        <w:t>Фактический адрес:</w:t>
      </w:r>
      <w:r>
        <w:rPr>
          <w:spacing w:val="-12"/>
        </w:rPr>
        <w:t xml:space="preserve"> </w:t>
      </w:r>
      <w:r>
        <w:t>692337,</w:t>
      </w:r>
      <w:r>
        <w:rPr>
          <w:spacing w:val="3"/>
        </w:rPr>
        <w:t xml:space="preserve"> </w:t>
      </w:r>
      <w:r>
        <w:t>Приморский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Арсеньев,</w:t>
      </w:r>
      <w:r>
        <w:rPr>
          <w:spacing w:val="4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gramStart"/>
      <w:r>
        <w:t>Ленинская</w:t>
      </w:r>
      <w:proofErr w:type="gramEnd"/>
      <w:r>
        <w:rPr>
          <w:spacing w:val="-3"/>
        </w:rPr>
        <w:t xml:space="preserve"> </w:t>
      </w:r>
      <w:r>
        <w:t>8-</w:t>
      </w:r>
      <w:r>
        <w:rPr>
          <w:spacing w:val="-10"/>
        </w:rPr>
        <w:t xml:space="preserve"> </w:t>
      </w:r>
      <w:r>
        <w:t>а</w:t>
      </w:r>
      <w:r w:rsidR="003D5265">
        <w:t>.</w:t>
      </w:r>
    </w:p>
    <w:p w:rsidR="00E500F1" w:rsidRDefault="00DC31A8" w:rsidP="00EE245F">
      <w:pPr>
        <w:pStyle w:val="a3"/>
        <w:spacing w:line="360" w:lineRule="auto"/>
        <w:ind w:left="655"/>
      </w:pPr>
      <w:r>
        <w:t>Эл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а</w:t>
      </w:r>
      <w:proofErr w:type="gramEnd"/>
      <w:r>
        <w:t>дрес:</w:t>
      </w:r>
      <w:r>
        <w:rPr>
          <w:color w:val="0000FF"/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mdou--12@mail.ru</w:t>
        </w:r>
      </w:hyperlink>
    </w:p>
    <w:p w:rsidR="003D5265" w:rsidRPr="00EE245F" w:rsidRDefault="003D5265" w:rsidP="00EE245F">
      <w:pPr>
        <w:pStyle w:val="a3"/>
        <w:spacing w:before="153" w:line="360" w:lineRule="auto"/>
        <w:ind w:left="794"/>
        <w:rPr>
          <w:rFonts w:eastAsia="Calibri"/>
        </w:rPr>
      </w:pPr>
      <w:r w:rsidRPr="00EE245F">
        <w:rPr>
          <w:rFonts w:eastAsia="Calibri"/>
          <w:b/>
        </w:rPr>
        <w:t>Год ввода в эксплуатацию:</w:t>
      </w:r>
      <w:r w:rsidRPr="00EE245F">
        <w:rPr>
          <w:rFonts w:eastAsia="Calibri"/>
        </w:rPr>
        <w:t xml:space="preserve"> 1967 г.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Здание построено по типовому проекту. Проектная наполняемость на 175 мест. Общая площадь здания 1119,4  м</w:t>
      </w:r>
      <w:proofErr w:type="gramStart"/>
      <w:r w:rsidRPr="002276B0">
        <w:rPr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276B0">
        <w:rPr>
          <w:sz w:val="28"/>
          <w:szCs w:val="28"/>
          <w:bdr w:val="none" w:sz="0" w:space="0" w:color="auto" w:frame="1"/>
          <w:lang w:eastAsia="ru-RU"/>
        </w:rPr>
        <w:t>. Площадь территории составляет 6264 м</w:t>
      </w:r>
      <w:proofErr w:type="gramStart"/>
      <w:r w:rsidRPr="002276B0">
        <w:rPr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276B0">
        <w:rPr>
          <w:sz w:val="28"/>
          <w:szCs w:val="28"/>
          <w:bdr w:val="none" w:sz="0" w:space="0" w:color="auto" w:frame="1"/>
          <w:lang w:eastAsia="ru-RU"/>
        </w:rPr>
        <w:t>. Имеются:  овощехранилище, спортивная площадка, 7 групповых площадок с теневыми навесами, 9 цветников.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Предмет деятельности Учреждения: реализация основной общеобразовательной программы – образовательной программы дошкольного образования.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Основной целью деятельности Учреждения является реализация гарантированного гражданам Российской Федерации прав граждан на получение гарантированного государством общедоступного и бесплатного дошкольного образования.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Основными задачами деятельности Учреждения являются: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</w:t>
      </w:r>
      <w:r w:rsidRPr="002276B0">
        <w:rPr>
          <w:rFonts w:eastAsia="Calibri"/>
          <w:sz w:val="28"/>
          <w:szCs w:val="28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lastRenderedPageBreak/>
        <w:t>- обеспечение преемственных целей, задач и содержания образования, реализуемых в рамках образовательных программ различных уровней;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t>Основным видом деятельности Учреждения является образовательная деятельность, присмотр и уход за детьми.</w:t>
      </w:r>
    </w:p>
    <w:p w:rsidR="002276B0" w:rsidRDefault="002276B0" w:rsidP="002276B0">
      <w:pPr>
        <w:pStyle w:val="a3"/>
        <w:spacing w:before="158" w:line="360" w:lineRule="auto"/>
        <w:ind w:right="306" w:firstLine="417"/>
        <w:jc w:val="both"/>
      </w:pPr>
      <w:proofErr w:type="gramStart"/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 отношений, по возрастному принципу на основании Порядка 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путевки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 о состоянии здоровья, заявления от родителей (законных представителей),</w:t>
      </w:r>
      <w:r>
        <w:rPr>
          <w:spacing w:val="-67"/>
        </w:rPr>
        <w:t xml:space="preserve"> </w:t>
      </w:r>
      <w:r>
        <w:t>договора об образовании по образовательным программам дошкольного образования с</w:t>
      </w:r>
      <w:r>
        <w:rPr>
          <w:spacing w:val="-67"/>
        </w:rPr>
        <w:t xml:space="preserve"> </w:t>
      </w:r>
      <w:r>
        <w:t>родителями (законными</w:t>
      </w:r>
      <w:r>
        <w:rPr>
          <w:spacing w:val="2"/>
        </w:rPr>
        <w:t xml:space="preserve"> </w:t>
      </w:r>
      <w:r>
        <w:t>представителями).</w:t>
      </w:r>
      <w:proofErr w:type="gramEnd"/>
    </w:p>
    <w:p w:rsidR="002276B0" w:rsidRDefault="002276B0" w:rsidP="002276B0">
      <w:pPr>
        <w:pStyle w:val="a3"/>
        <w:spacing w:before="5" w:line="362" w:lineRule="auto"/>
        <w:ind w:right="315" w:firstLine="489"/>
        <w:jc w:val="both"/>
      </w:pPr>
      <w:r>
        <w:t>Организация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гендерного</w:t>
      </w:r>
      <w:r>
        <w:rPr>
          <w:spacing w:val="3"/>
        </w:rPr>
        <w:t xml:space="preserve"> </w:t>
      </w:r>
      <w:r>
        <w:t>воспитания.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1"/>
          <w:sz w:val="28"/>
        </w:rPr>
      </w:pPr>
      <w:r>
        <w:rPr>
          <w:sz w:val="28"/>
        </w:rPr>
        <w:t>Предельная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– 175 человек.</w:t>
      </w:r>
      <w:r>
        <w:rPr>
          <w:spacing w:val="1"/>
          <w:sz w:val="28"/>
        </w:rPr>
        <w:t xml:space="preserve"> 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-67"/>
          <w:sz w:val="28"/>
        </w:rPr>
      </w:pPr>
      <w:r>
        <w:rPr>
          <w:sz w:val="28"/>
        </w:rPr>
        <w:t>Фактическая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 w:rsidR="00312A22">
        <w:rPr>
          <w:sz w:val="28"/>
        </w:rPr>
        <w:t>45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(6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групп).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-5"/>
          <w:sz w:val="28"/>
        </w:rPr>
      </w:pPr>
      <w:r>
        <w:rPr>
          <w:sz w:val="28"/>
        </w:rPr>
        <w:t>из них:</w:t>
      </w:r>
      <w:r>
        <w:rPr>
          <w:spacing w:val="-5"/>
          <w:sz w:val="28"/>
        </w:rPr>
        <w:t xml:space="preserve"> </w:t>
      </w:r>
    </w:p>
    <w:p w:rsidR="002276B0" w:rsidRDefault="002276B0" w:rsidP="002276B0">
      <w:pPr>
        <w:pStyle w:val="a4"/>
        <w:tabs>
          <w:tab w:val="left" w:pos="4430"/>
        </w:tabs>
        <w:spacing w:before="71" w:line="328" w:lineRule="auto"/>
        <w:ind w:left="284" w:right="2881" w:firstLine="283"/>
        <w:jc w:val="both"/>
        <w:rPr>
          <w:sz w:val="28"/>
        </w:rPr>
      </w:pPr>
      <w:r>
        <w:rPr>
          <w:spacing w:val="-5"/>
          <w:sz w:val="28"/>
        </w:rPr>
        <w:t xml:space="preserve">- </w:t>
      </w:r>
      <w:r w:rsidR="00312A22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(2</w:t>
      </w:r>
      <w:r w:rsidR="00312A22">
        <w:rPr>
          <w:sz w:val="28"/>
        </w:rPr>
        <w:t>6</w:t>
      </w:r>
      <w:r>
        <w:rPr>
          <w:sz w:val="28"/>
        </w:rPr>
        <w:t xml:space="preserve"> человек)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возраста,</w:t>
      </w:r>
    </w:p>
    <w:p w:rsidR="002276B0" w:rsidRDefault="002276B0" w:rsidP="002276B0">
      <w:pPr>
        <w:pStyle w:val="a3"/>
        <w:spacing w:line="320" w:lineRule="exact"/>
        <w:ind w:left="284" w:firstLine="283"/>
      </w:pPr>
      <w:r>
        <w:t>- 5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(</w:t>
      </w:r>
      <w:r w:rsidR="00312A22">
        <w:t>119</w:t>
      </w:r>
      <w:r>
        <w:rPr>
          <w:spacing w:val="-1"/>
        </w:rPr>
        <w:t xml:space="preserve"> </w:t>
      </w:r>
      <w:r>
        <w:t>человека)</w:t>
      </w:r>
      <w:r>
        <w:rPr>
          <w:spacing w:val="5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:rsidR="002276B0" w:rsidRDefault="002276B0" w:rsidP="002276B0">
      <w:pPr>
        <w:pStyle w:val="a4"/>
        <w:numPr>
          <w:ilvl w:val="0"/>
          <w:numId w:val="5"/>
        </w:numPr>
        <w:tabs>
          <w:tab w:val="left" w:pos="824"/>
        </w:tabs>
        <w:spacing w:before="119"/>
        <w:ind w:left="284" w:firstLine="283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312A22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312A22"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276B0" w:rsidRDefault="00312A22" w:rsidP="002276B0">
      <w:pPr>
        <w:pStyle w:val="a4"/>
        <w:numPr>
          <w:ilvl w:val="0"/>
          <w:numId w:val="5"/>
        </w:numPr>
        <w:tabs>
          <w:tab w:val="left" w:pos="824"/>
        </w:tabs>
        <w:spacing w:before="120"/>
        <w:ind w:left="284" w:firstLine="283"/>
        <w:rPr>
          <w:sz w:val="28"/>
        </w:rPr>
      </w:pPr>
      <w:r>
        <w:rPr>
          <w:sz w:val="28"/>
        </w:rPr>
        <w:t>старшая</w:t>
      </w:r>
      <w:r w:rsidR="002276B0">
        <w:rPr>
          <w:sz w:val="28"/>
        </w:rPr>
        <w:t xml:space="preserve"> группа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№</w:t>
      </w:r>
      <w:r w:rsidR="002276B0">
        <w:rPr>
          <w:spacing w:val="-4"/>
          <w:sz w:val="28"/>
        </w:rPr>
        <w:t xml:space="preserve"> </w:t>
      </w:r>
      <w:r w:rsidR="002276B0">
        <w:rPr>
          <w:sz w:val="28"/>
        </w:rPr>
        <w:t>2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7"/>
          <w:sz w:val="28"/>
        </w:rPr>
        <w:t xml:space="preserve"> </w:t>
      </w:r>
      <w:r>
        <w:rPr>
          <w:sz w:val="28"/>
        </w:rPr>
        <w:t>22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312A22" w:rsidP="002276B0">
      <w:pPr>
        <w:pStyle w:val="a4"/>
        <w:numPr>
          <w:ilvl w:val="0"/>
          <w:numId w:val="5"/>
        </w:numPr>
        <w:tabs>
          <w:tab w:val="left" w:pos="824"/>
        </w:tabs>
        <w:spacing w:before="124"/>
        <w:ind w:left="284" w:firstLine="283"/>
        <w:rPr>
          <w:sz w:val="28"/>
        </w:rPr>
      </w:pPr>
      <w:r>
        <w:rPr>
          <w:sz w:val="28"/>
        </w:rPr>
        <w:t>старшая</w:t>
      </w:r>
      <w:r w:rsidR="002276B0">
        <w:rPr>
          <w:sz w:val="28"/>
        </w:rPr>
        <w:t xml:space="preserve"> группа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№</w:t>
      </w:r>
      <w:r>
        <w:rPr>
          <w:sz w:val="28"/>
        </w:rPr>
        <w:t xml:space="preserve"> </w:t>
      </w:r>
      <w:r>
        <w:rPr>
          <w:spacing w:val="-4"/>
          <w:sz w:val="28"/>
        </w:rPr>
        <w:t>5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2</w:t>
      </w:r>
      <w:r>
        <w:rPr>
          <w:sz w:val="28"/>
        </w:rPr>
        <w:t>2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312A22" w:rsidP="002276B0">
      <w:pPr>
        <w:pStyle w:val="a4"/>
        <w:numPr>
          <w:ilvl w:val="0"/>
          <w:numId w:val="5"/>
        </w:numPr>
        <w:tabs>
          <w:tab w:val="left" w:pos="824"/>
        </w:tabs>
        <w:spacing w:before="116"/>
        <w:ind w:left="284" w:firstLine="283"/>
        <w:rPr>
          <w:sz w:val="28"/>
        </w:rPr>
      </w:pPr>
      <w:r>
        <w:rPr>
          <w:sz w:val="28"/>
        </w:rPr>
        <w:t xml:space="preserve">средняя </w:t>
      </w:r>
      <w:r w:rsidR="002276B0">
        <w:rPr>
          <w:sz w:val="28"/>
        </w:rPr>
        <w:t>группа</w:t>
      </w:r>
      <w:r w:rsidR="002276B0">
        <w:rPr>
          <w:spacing w:val="-1"/>
          <w:sz w:val="28"/>
        </w:rPr>
        <w:t xml:space="preserve"> </w:t>
      </w:r>
      <w:r w:rsidR="002276B0">
        <w:rPr>
          <w:sz w:val="28"/>
        </w:rPr>
        <w:t>№</w:t>
      </w:r>
      <w:r w:rsidR="002276B0">
        <w:rPr>
          <w:spacing w:val="-3"/>
          <w:sz w:val="28"/>
        </w:rPr>
        <w:t xml:space="preserve"> </w:t>
      </w:r>
      <w:r w:rsidR="002276B0">
        <w:rPr>
          <w:sz w:val="28"/>
        </w:rPr>
        <w:t>1</w:t>
      </w:r>
      <w:r w:rsidR="002276B0">
        <w:rPr>
          <w:spacing w:val="6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2"/>
          <w:sz w:val="28"/>
        </w:rPr>
        <w:t xml:space="preserve"> </w:t>
      </w:r>
      <w:r>
        <w:rPr>
          <w:sz w:val="28"/>
        </w:rPr>
        <w:t>25</w:t>
      </w:r>
      <w:r w:rsidR="002276B0">
        <w:rPr>
          <w:spacing w:val="-1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2276B0" w:rsidP="002276B0">
      <w:pPr>
        <w:pStyle w:val="a4"/>
        <w:numPr>
          <w:ilvl w:val="0"/>
          <w:numId w:val="5"/>
        </w:numPr>
        <w:tabs>
          <w:tab w:val="left" w:pos="824"/>
        </w:tabs>
        <w:spacing w:before="124"/>
        <w:ind w:left="284" w:firstLine="283"/>
        <w:rPr>
          <w:sz w:val="28"/>
        </w:rPr>
      </w:pPr>
      <w:r>
        <w:rPr>
          <w:sz w:val="28"/>
        </w:rPr>
        <w:t>подготовительная 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312A22"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24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</w:p>
    <w:p w:rsidR="002276B0" w:rsidRDefault="002276B0" w:rsidP="002276B0">
      <w:pPr>
        <w:pStyle w:val="a3"/>
        <w:spacing w:before="115" w:line="328" w:lineRule="auto"/>
        <w:ind w:right="3366"/>
      </w:pPr>
      <w:r>
        <w:t>Среди</w:t>
      </w:r>
      <w:r>
        <w:rPr>
          <w:spacing w:val="-4"/>
        </w:rPr>
        <w:t xml:space="preserve"> </w:t>
      </w:r>
      <w:r>
        <w:t>воспитанников:</w:t>
      </w:r>
      <w:r>
        <w:rPr>
          <w:spacing w:val="-7"/>
        </w:rPr>
        <w:t xml:space="preserve"> </w:t>
      </w:r>
      <w:r>
        <w:t>мальчиков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%.</w:t>
      </w:r>
      <w:r>
        <w:rPr>
          <w:spacing w:val="-67"/>
        </w:rPr>
        <w:t xml:space="preserve"> </w:t>
      </w:r>
      <w:r>
        <w:rPr>
          <w:u w:val="single"/>
        </w:rPr>
        <w:t>Состав семей</w:t>
      </w:r>
      <w:r>
        <w:rPr>
          <w:spacing w:val="2"/>
          <w:u w:val="single"/>
        </w:rPr>
        <w:t xml:space="preserve"> </w:t>
      </w:r>
      <w:r>
        <w:rPr>
          <w:u w:val="single"/>
        </w:rPr>
        <w:t>воспитанников: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1" w:line="326" w:lineRule="auto"/>
        <w:ind w:right="4229" w:hanging="72"/>
        <w:rPr>
          <w:sz w:val="28"/>
        </w:rPr>
      </w:pPr>
      <w:proofErr w:type="gramStart"/>
      <w:r>
        <w:rPr>
          <w:sz w:val="28"/>
        </w:rPr>
        <w:t>полная</w:t>
      </w:r>
      <w:proofErr w:type="gramEnd"/>
      <w:r>
        <w:rPr>
          <w:sz w:val="28"/>
        </w:rPr>
        <w:t xml:space="preserve"> – 69 %;- неполная – 31%;- многодетная – 6 %.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Социальный статус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3" w:line="328" w:lineRule="auto"/>
        <w:ind w:right="6729" w:hanging="72"/>
        <w:rPr>
          <w:sz w:val="28"/>
        </w:rPr>
      </w:pPr>
      <w:r>
        <w:rPr>
          <w:sz w:val="28"/>
        </w:rPr>
        <w:t>служащие-</w:t>
      </w:r>
      <w:r>
        <w:rPr>
          <w:spacing w:val="-4"/>
          <w:sz w:val="28"/>
        </w:rPr>
        <w:t xml:space="preserve"> </w:t>
      </w:r>
      <w:r w:rsidR="00312A22">
        <w:rPr>
          <w:sz w:val="28"/>
        </w:rPr>
        <w:t>3</w:t>
      </w:r>
      <w:r>
        <w:rPr>
          <w:sz w:val="28"/>
        </w:rPr>
        <w:t>0%;-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рабочие–</w:t>
      </w:r>
      <w:r>
        <w:rPr>
          <w:spacing w:val="-2"/>
          <w:sz w:val="28"/>
        </w:rPr>
        <w:t xml:space="preserve"> </w:t>
      </w:r>
      <w:r w:rsidR="00312A22">
        <w:rPr>
          <w:sz w:val="28"/>
        </w:rPr>
        <w:t>7</w:t>
      </w:r>
      <w:r>
        <w:rPr>
          <w:sz w:val="28"/>
        </w:rPr>
        <w:t>0%;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Национальность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1" w:line="328" w:lineRule="auto"/>
        <w:ind w:right="4150" w:hanging="72"/>
        <w:rPr>
          <w:sz w:val="28"/>
        </w:rPr>
      </w:pPr>
      <w:r>
        <w:rPr>
          <w:sz w:val="28"/>
        </w:rPr>
        <w:t xml:space="preserve">русские – </w:t>
      </w:r>
      <w:r w:rsidR="00312A22">
        <w:rPr>
          <w:sz w:val="28"/>
        </w:rPr>
        <w:t>99</w:t>
      </w:r>
      <w:r>
        <w:rPr>
          <w:sz w:val="28"/>
        </w:rPr>
        <w:t xml:space="preserve"> %;- другие национальности - </w:t>
      </w:r>
      <w:r w:rsidR="00312A22">
        <w:rPr>
          <w:sz w:val="28"/>
        </w:rPr>
        <w:t>1</w:t>
      </w:r>
      <w:r>
        <w:rPr>
          <w:sz w:val="28"/>
        </w:rPr>
        <w:t xml:space="preserve"> %.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Контингент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благополучный.</w:t>
      </w:r>
    </w:p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  <w:r w:rsidRPr="00433750">
        <w:rPr>
          <w:sz w:val="28"/>
        </w:rPr>
        <w:t xml:space="preserve">Режим работы учреждения - 10,5 часов при пятидневной </w:t>
      </w:r>
      <w:r>
        <w:rPr>
          <w:sz w:val="28"/>
        </w:rPr>
        <w:t xml:space="preserve"> рабочей </w:t>
      </w:r>
      <w:r w:rsidRPr="00433750">
        <w:rPr>
          <w:sz w:val="28"/>
        </w:rPr>
        <w:t>неделе.</w:t>
      </w:r>
    </w:p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  <w:r>
        <w:rPr>
          <w:sz w:val="28"/>
        </w:rPr>
        <w:t>Суббота, воскресенье, праздничные дни выходные.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lastRenderedPageBreak/>
        <w:t>В соответствии с лицензией на образовательную деятельность</w:t>
      </w:r>
      <w:r w:rsidRPr="00433750"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454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19 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года </w:t>
      </w:r>
      <w:r w:rsidRPr="00433750">
        <w:rPr>
          <w:rFonts w:eastAsia="Calibri"/>
          <w:bCs/>
          <w:sz w:val="28"/>
          <w:szCs w:val="28"/>
        </w:rPr>
        <w:t xml:space="preserve">серия </w:t>
      </w:r>
      <w:r>
        <w:rPr>
          <w:rFonts w:eastAsia="Calibri"/>
          <w:bCs/>
          <w:sz w:val="28"/>
          <w:szCs w:val="28"/>
        </w:rPr>
        <w:t>25Л01 № 0001548.</w:t>
      </w:r>
      <w:r w:rsidRPr="00433750">
        <w:rPr>
          <w:rFonts w:eastAsia="Calibri"/>
          <w:bCs/>
          <w:sz w:val="28"/>
          <w:szCs w:val="28"/>
        </w:rPr>
        <w:t xml:space="preserve"> Учреждение вправе вести образовательную деятельность по следующим программам: дошкольное образование, д</w:t>
      </w:r>
      <w:r>
        <w:rPr>
          <w:rFonts w:eastAsia="Calibri"/>
          <w:bCs/>
          <w:sz w:val="28"/>
          <w:szCs w:val="28"/>
        </w:rPr>
        <w:t>ополнительное образование детей.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Учреждение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стандартами: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группы утреннего и вечернего пребывания;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кружковую и студийну</w:t>
      </w:r>
      <w:r>
        <w:rPr>
          <w:rFonts w:eastAsia="Calibri"/>
          <w:bCs/>
          <w:sz w:val="28"/>
          <w:szCs w:val="28"/>
        </w:rPr>
        <w:t>ю работы по разным направлениям;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группы по подготовке к школе;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консультации специалистов.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Платные образовательные и иные услуги, оказываемые за счет внебюджетных средств, не могут быть оказаны взамен и в рамках основной образовательной деятельности, финансируемой из бюджетных средств.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Порядок предоставления платных дополнительных образовательных услуг регламентируется локальным нормативным актом Учреждения.</w:t>
      </w:r>
    </w:p>
    <w:p w:rsidR="00FF087D" w:rsidRPr="00117E4C" w:rsidRDefault="00D22CC9" w:rsidP="00D22CC9">
      <w:pPr>
        <w:widowControl/>
        <w:autoSpaceDE/>
        <w:autoSpaceDN/>
        <w:spacing w:after="200" w:line="276" w:lineRule="auto"/>
        <w:ind w:left="566"/>
        <w:jc w:val="both"/>
        <w:rPr>
          <w:rFonts w:eastAsia="Calibri"/>
          <w:b/>
          <w:bCs/>
          <w:sz w:val="28"/>
          <w:szCs w:val="28"/>
        </w:rPr>
      </w:pPr>
      <w:r w:rsidRPr="00117E4C">
        <w:rPr>
          <w:rFonts w:eastAsia="Calibri"/>
          <w:b/>
          <w:bCs/>
          <w:sz w:val="28"/>
          <w:szCs w:val="28"/>
        </w:rPr>
        <w:t xml:space="preserve">1.1.2 </w:t>
      </w:r>
      <w:r w:rsidR="00FF087D" w:rsidRPr="00117E4C">
        <w:rPr>
          <w:rFonts w:eastAsia="Calibri"/>
          <w:b/>
          <w:bCs/>
          <w:sz w:val="28"/>
          <w:szCs w:val="28"/>
        </w:rPr>
        <w:t>Информация о наличии правоустанавливающих документов</w:t>
      </w:r>
    </w:p>
    <w:tbl>
      <w:tblPr>
        <w:tblpPr w:leftFromText="180" w:rightFromText="180" w:vertAnchor="text" w:horzAnchor="margin" w:tblpXSpec="center" w:tblpY="1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FF087D" w:rsidRPr="00FF087D" w:rsidTr="00FF087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Учредительные документы Учреждения</w:t>
            </w:r>
          </w:p>
        </w:tc>
      </w:tr>
      <w:tr w:rsidR="00FF087D" w:rsidRPr="00FF087D" w:rsidTr="00FF087D">
        <w:trPr>
          <w:trHeight w:val="13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tabs>
                <w:tab w:val="right" w:pos="4257"/>
              </w:tabs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Устав</w:t>
            </w:r>
            <w:r w:rsidRPr="00FF087D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Утвержден Постановлением управления имущественных отношений администрации Арсеньевского городского округа от 15.12.2014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г. № 1498</w:t>
            </w:r>
          </w:p>
        </w:tc>
      </w:tr>
      <w:tr w:rsidR="00FF087D" w:rsidRPr="00FF087D" w:rsidTr="00FF087D">
        <w:trPr>
          <w:trHeight w:val="6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Выдано Межрайонной инспекцией министерства Российской Федерации по налогам и сборам № 4 по Приморскому краю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Серия 25 № </w:t>
            </w:r>
            <w:r>
              <w:rPr>
                <w:rFonts w:eastAsia="Calibri"/>
                <w:sz w:val="28"/>
                <w:szCs w:val="28"/>
              </w:rPr>
              <w:t>003650736 от 05.12.2012</w:t>
            </w:r>
            <w:r w:rsidRPr="00FF087D">
              <w:rPr>
                <w:rFonts w:eastAsia="Calibri"/>
                <w:sz w:val="28"/>
                <w:szCs w:val="28"/>
              </w:rPr>
              <w:t xml:space="preserve">г. 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ОГРН 1022500507996</w:t>
            </w:r>
          </w:p>
        </w:tc>
      </w:tr>
      <w:tr w:rsidR="00FF087D" w:rsidRPr="00FF087D" w:rsidTr="00FF087D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Свидетельство о постановке на учет Российской организации  в налоговом органе по месту  ее нахождения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Выдано Федеральной налоговой службой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Серия 25 № </w:t>
            </w:r>
            <w:r>
              <w:rPr>
                <w:rFonts w:eastAsia="Calibri"/>
                <w:sz w:val="28"/>
                <w:szCs w:val="28"/>
              </w:rPr>
              <w:t>003407839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ИНН/КПП </w:t>
            </w:r>
            <w:r>
              <w:rPr>
                <w:rFonts w:eastAsia="Calibri"/>
                <w:sz w:val="28"/>
                <w:szCs w:val="28"/>
              </w:rPr>
              <w:t>2501008773</w:t>
            </w:r>
            <w:r w:rsidRPr="00FF087D">
              <w:rPr>
                <w:rFonts w:eastAsia="Calibri"/>
                <w:sz w:val="28"/>
                <w:szCs w:val="28"/>
              </w:rPr>
              <w:t>/250101001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F087D" w:rsidRPr="00FF087D" w:rsidTr="00FF087D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Лицензия на осуществление образовательной деятельности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FF087D">
              <w:rPr>
                <w:rFonts w:eastAsia="Calibri"/>
                <w:bCs/>
                <w:sz w:val="28"/>
                <w:szCs w:val="28"/>
              </w:rPr>
              <w:t>Регистрационный</w:t>
            </w:r>
            <w:proofErr w:type="gramEnd"/>
            <w:r w:rsidRPr="00FF087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№ 454 от 19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декабря 2016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 года серия </w:t>
            </w:r>
            <w:r>
              <w:rPr>
                <w:rFonts w:eastAsia="Calibri"/>
                <w:bCs/>
                <w:sz w:val="28"/>
                <w:szCs w:val="28"/>
              </w:rPr>
              <w:t>25Л01 № 0001548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FF087D">
              <w:rPr>
                <w:rFonts w:eastAsia="Calibri"/>
                <w:sz w:val="28"/>
                <w:szCs w:val="28"/>
                <w:lang w:eastAsia="ru-RU"/>
              </w:rPr>
              <w:t>действительна бессрочно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F087D" w:rsidRPr="00FF087D" w:rsidTr="00FF087D">
        <w:trPr>
          <w:trHeight w:val="7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087D">
              <w:rPr>
                <w:rFonts w:eastAsia="Calibri"/>
                <w:bCs/>
                <w:sz w:val="28"/>
                <w:szCs w:val="28"/>
              </w:rPr>
              <w:t>№ ЛО-25-01-004335 от 23.03.2018г., серия ЛО-25 № 004059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087D" w:rsidRPr="00FF087D" w:rsidTr="00FF087D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Регистрационный № 872 от 25.12.2009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г., Постановление администрации АГО управлен</w:t>
            </w:r>
            <w:r>
              <w:rPr>
                <w:rFonts w:eastAsia="Calibri"/>
                <w:bCs/>
                <w:sz w:val="28"/>
                <w:szCs w:val="28"/>
              </w:rPr>
              <w:t>ия имущественных отношений от 10.02.2010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г. «О предоставлении земельного участка в постоянное (бессро</w:t>
            </w:r>
            <w:r>
              <w:rPr>
                <w:rFonts w:eastAsia="Calibri"/>
                <w:bCs/>
                <w:sz w:val="28"/>
                <w:szCs w:val="28"/>
              </w:rPr>
              <w:t xml:space="preserve">чное) пользование МДОБУ д/с № 12 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Золотой ключик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E11D46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Регистрационный № 798 от 16.09.2015</w:t>
            </w:r>
            <w:r w:rsidRPr="00FF087D">
              <w:rPr>
                <w:rFonts w:eastAsia="Calibri"/>
                <w:bCs/>
                <w:sz w:val="28"/>
                <w:szCs w:val="28"/>
              </w:rPr>
              <w:t>г., Постановление администрации АГО управлен</w:t>
            </w:r>
            <w:r>
              <w:rPr>
                <w:rFonts w:eastAsia="Calibri"/>
                <w:bCs/>
                <w:sz w:val="28"/>
                <w:szCs w:val="28"/>
              </w:rPr>
              <w:t>ия имущественных отношений от 26.12.2015</w:t>
            </w:r>
            <w:r w:rsidRPr="00FF087D">
              <w:rPr>
                <w:rFonts w:eastAsia="Calibri"/>
                <w:bCs/>
                <w:sz w:val="28"/>
                <w:szCs w:val="28"/>
              </w:rPr>
              <w:t>г. «О предоставлении земельного участка в постоянное (бессро</w:t>
            </w:r>
            <w:r>
              <w:rPr>
                <w:rFonts w:eastAsia="Calibri"/>
                <w:bCs/>
                <w:sz w:val="28"/>
                <w:szCs w:val="28"/>
              </w:rPr>
              <w:t xml:space="preserve">чное) пользование МДОБУ д/с № 12 </w:t>
            </w:r>
            <w:r w:rsidRPr="00FF087D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Золотой ключик</w:t>
            </w:r>
            <w:r w:rsidRPr="00FF087D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E11D46" w:rsidRPr="00FF087D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</w:p>
    <w:p w:rsidR="002276B0" w:rsidRDefault="00E11D46" w:rsidP="002276B0">
      <w:pPr>
        <w:pStyle w:val="a3"/>
        <w:spacing w:before="5" w:line="362" w:lineRule="auto"/>
        <w:ind w:right="315" w:firstLine="489"/>
        <w:jc w:val="both"/>
      </w:pPr>
      <w:r w:rsidRPr="00E11D46">
        <w:rPr>
          <w:rFonts w:eastAsia="Calibri"/>
        </w:rPr>
        <w:t>В своей деятельности Учреждение руководствуется Конституцией РФ, Федеральным законом РФ «Об образовании в Российской Федерации» и другими законодательными и нормативными актами РФ, муниципальными правовыми актами, Уставом Учреждения.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E11D46">
        <w:rPr>
          <w:rFonts w:eastAsia="Calibri"/>
          <w:b/>
          <w:sz w:val="28"/>
          <w:szCs w:val="28"/>
        </w:rPr>
        <w:t>1.1.3. Информация о документации Учреждения: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приказы по основной деятельности, книга регистрации приказов по основной деятельности;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-договоры об образовании по образовательным программам дошкольного образования с родителями (законными представителями), журнал регистрации договоров об образовании по образовательным программам дошкольного образования;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личные дела воспитанников, книга движения воспитанников;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приказы по контингенту детей, книга регистрации приказов по контингенту детей;</w:t>
      </w:r>
    </w:p>
    <w:p w:rsidR="00E11D46" w:rsidRPr="00E11D46" w:rsidRDefault="00E11D46" w:rsidP="00E11D46">
      <w:pPr>
        <w:widowControl/>
        <w:tabs>
          <w:tab w:val="left" w:pos="760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программа развития Учреждения;</w:t>
      </w:r>
      <w:r w:rsidRPr="00E11D46">
        <w:rPr>
          <w:rFonts w:eastAsia="Calibri"/>
          <w:sz w:val="28"/>
          <w:szCs w:val="28"/>
        </w:rPr>
        <w:tab/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ООП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учебный план;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календарный учебный график;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годовой план;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рабочие программы;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расписание непрерывной образовательной деятельности;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режим дня;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акты готовности Учреждения к новому учебному году;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номенклатура Дел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документы, регламентирующие предоставление дополнительных образовательных услуг, их соответствие установленным требованиям.</w:t>
      </w:r>
    </w:p>
    <w:p w:rsidR="00E11D46" w:rsidRPr="00E11D46" w:rsidRDefault="00E11D46" w:rsidP="00E11D46">
      <w:pPr>
        <w:widowControl/>
        <w:numPr>
          <w:ilvl w:val="2"/>
          <w:numId w:val="12"/>
        </w:numPr>
        <w:suppressAutoHyphens/>
        <w:autoSpaceDE/>
        <w:autoSpaceDN/>
        <w:spacing w:after="200"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E11D46">
        <w:rPr>
          <w:b/>
          <w:sz w:val="28"/>
          <w:szCs w:val="28"/>
          <w:lang w:eastAsia="ar-SA"/>
        </w:rPr>
        <w:lastRenderedPageBreak/>
        <w:t>Информация о документации Учреждения, касающейся трудовых отношений: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книга учета трудовых книжек, личные дела работников;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приказы по личному составу, книга регистрации приказов по личному составу;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трудовые договоры с работниками и дополнительные соглашения к трудовым договорам;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коллективный договор (в том числе приложения к коллективному договору);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правила внутреннего трудового распорядка;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штатное расписание;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должностные инструкции;</w:t>
      </w:r>
    </w:p>
    <w:p w:rsidR="00E11D46" w:rsidRPr="00E11D46" w:rsidRDefault="00E11D46" w:rsidP="00E11D46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журналы проведения инструктажей.</w:t>
      </w:r>
    </w:p>
    <w:p w:rsidR="00E11D46" w:rsidRPr="00E11D46" w:rsidRDefault="00E11D46" w:rsidP="00E11D46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</w:p>
    <w:p w:rsidR="00E11D46" w:rsidRPr="00117E4C" w:rsidRDefault="00D22CC9" w:rsidP="00E11D46">
      <w:pPr>
        <w:widowControl/>
        <w:suppressAutoHyphens/>
        <w:autoSpaceDE/>
        <w:autoSpaceDN/>
        <w:ind w:firstLine="567"/>
        <w:jc w:val="center"/>
        <w:rPr>
          <w:b/>
          <w:i/>
          <w:sz w:val="28"/>
          <w:szCs w:val="28"/>
          <w:lang w:eastAsia="ar-SA"/>
        </w:rPr>
      </w:pPr>
      <w:r w:rsidRPr="00117E4C">
        <w:rPr>
          <w:b/>
          <w:i/>
          <w:sz w:val="28"/>
          <w:szCs w:val="28"/>
          <w:lang w:eastAsia="ar-SA"/>
        </w:rPr>
        <w:t>1.2 Система управления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Учреждением осуществляется в соответствии с Федеральными законами, нормативными правовыми актами и  Уставом Учреждения и строится на основе сочетания принципов единоначалия и коллегиальности.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Учредителем Учреждения является Арсеньевский городской округ. Учредитель принимает участие в управлении Учреждением в пределах своей компетенции.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 учреждении функционируют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коллегиальные органы управления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Совет Учреждения;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совет;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Компетенции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Совета Учреждения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: принимает участие в обсуждении перспективного плана развития учреждения; принимает программу развития учреждения; согласовывает по предоставлению заведующего смету бюджетного финансирования и смету расходования средств, полученных Учреждением от уставной приносящей доходы деятельности и иных внебюджетных источников; заслушивает отчет заведующего Учреждением по итогам 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учебного и финансового года и принимает решение об оценке его деятельности;</w:t>
      </w:r>
      <w:proofErr w:type="gramEnd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рассматривает иные вопросы.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Педагогического совета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: разрабатывает и утверждает годовой и учебный план работы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</w:t>
      </w:r>
      <w:proofErr w:type="gramEnd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решения о проведении мониторинга по результатам учебного года; обсуждает и производит выбор вариантов содержания образования, форм, методов учебно-воспитательного процесса и способов его реализации; делегирует представителей педагогического коллектива в Совет Учреждения. </w:t>
      </w:r>
    </w:p>
    <w:p w:rsidR="00433750" w:rsidRDefault="00E11D46" w:rsidP="00E11D46">
      <w:pPr>
        <w:pStyle w:val="a3"/>
        <w:spacing w:before="5" w:line="360" w:lineRule="auto"/>
        <w:ind w:right="315" w:firstLine="489"/>
        <w:jc w:val="both"/>
      </w:pPr>
      <w:r w:rsidRPr="00E11D46">
        <w:rPr>
          <w:color w:val="000000"/>
          <w:bdr w:val="none" w:sz="0" w:space="0" w:color="auto" w:frame="1"/>
          <w:lang w:eastAsia="ru-RU"/>
        </w:rPr>
        <w:t xml:space="preserve">Компетенция </w:t>
      </w:r>
      <w:r w:rsidRPr="00E11D46">
        <w:rPr>
          <w:i/>
          <w:color w:val="000000"/>
          <w:bdr w:val="none" w:sz="0" w:space="0" w:color="auto" w:frame="1"/>
          <w:lang w:eastAsia="ru-RU"/>
        </w:rPr>
        <w:t>Общего собрания</w:t>
      </w:r>
      <w:r w:rsidRPr="00E11D46">
        <w:rPr>
          <w:color w:val="000000"/>
          <w:bdr w:val="none" w:sz="0" w:space="0" w:color="auto" w:frame="1"/>
          <w:lang w:eastAsia="ru-RU"/>
        </w:rPr>
        <w:t>: разрабатывает и принимает Устав Учреждения, изменения и дополнения к нему; рассматривает и утверждает вопросы самоуправления трудового коллектива; определяет и регулирует формы и условия деятельности в Учреждении общественных организаций; решает иные вопросы в соответствии с коллективным договором; избирает комиссию по трудовым спорам.</w:t>
      </w:r>
    </w:p>
    <w:p w:rsidR="00E11D46" w:rsidRPr="00117E4C" w:rsidRDefault="00E11D46" w:rsidP="00E11D46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bCs/>
          <w:i/>
          <w:sz w:val="28"/>
          <w:szCs w:val="28"/>
        </w:rPr>
      </w:pPr>
      <w:r w:rsidRPr="00117E4C">
        <w:rPr>
          <w:rFonts w:eastAsia="Calibri"/>
          <w:b/>
          <w:bCs/>
          <w:i/>
          <w:sz w:val="28"/>
          <w:szCs w:val="28"/>
        </w:rPr>
        <w:t>1.3.</w:t>
      </w:r>
      <w:r w:rsidRPr="00117E4C">
        <w:rPr>
          <w:rFonts w:eastAsia="Calibri"/>
          <w:b/>
          <w:i/>
          <w:color w:val="000000"/>
          <w:sz w:val="28"/>
          <w:szCs w:val="28"/>
        </w:rPr>
        <w:t xml:space="preserve"> Оценка качества медицинского обеспечения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Медицинское обслуживание в Учреждении осуществляет ГБУЗ «АГБ»,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 Медицинский кабинет оснащён необходимым медицинским оборудованием, медикаментами на 100 %.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Дети, посещающие детский сад, имеют медицинскую карту.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Медицинские услуги в пределах функциональных обязанностей медицинского работника Учреждения оказываются бесплатно.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 xml:space="preserve">Координация педагогической и медицинской деятельности в Учреждении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 Систематический мониторинг здоровья воспитанников, который организуется педагогами и медицинской сестрой позволил отследить общий уровень посещаемости, заболеваемости, определить группы здоровья. </w:t>
      </w:r>
    </w:p>
    <w:p w:rsidR="00E11D46" w:rsidRPr="00E11D46" w:rsidRDefault="00E11D46" w:rsidP="00E11D46">
      <w:pPr>
        <w:autoSpaceDE/>
        <w:autoSpaceDN/>
        <w:spacing w:after="200" w:line="276" w:lineRule="auto"/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b/>
          <w:sz w:val="28"/>
          <w:szCs w:val="28"/>
          <w:shd w:val="clear" w:color="auto" w:fill="FFFFFF"/>
        </w:rPr>
        <w:t>Выводы и предложения:</w:t>
      </w:r>
      <w:r w:rsidRPr="00E11D46">
        <w:rPr>
          <w:rFonts w:eastAsia="Calibri"/>
          <w:sz w:val="28"/>
          <w:szCs w:val="28"/>
          <w:shd w:val="clear" w:color="auto" w:fill="FFFFFF"/>
        </w:rPr>
        <w:t xml:space="preserve"> регулярный контроль </w:t>
      </w:r>
      <w:r>
        <w:rPr>
          <w:rFonts w:eastAsia="Calibri"/>
          <w:sz w:val="28"/>
          <w:szCs w:val="28"/>
          <w:shd w:val="clear" w:color="auto" w:fill="FFFFFF"/>
        </w:rPr>
        <w:t>физического развития и здоровья</w:t>
      </w:r>
      <w:r w:rsidRPr="00E11D4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11D46">
        <w:rPr>
          <w:rFonts w:eastAsia="Calibri"/>
          <w:sz w:val="28"/>
          <w:szCs w:val="28"/>
          <w:shd w:val="clear" w:color="auto" w:fill="FFFFFF"/>
        </w:rPr>
        <w:lastRenderedPageBreak/>
        <w:t xml:space="preserve">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</w:t>
      </w:r>
      <w:proofErr w:type="gramStart"/>
      <w:r w:rsidRPr="00E11D46">
        <w:rPr>
          <w:rFonts w:eastAsia="Calibri"/>
          <w:sz w:val="28"/>
          <w:szCs w:val="28"/>
          <w:shd w:val="clear" w:color="auto" w:fill="FFFFFF"/>
        </w:rPr>
        <w:t>С</w:t>
      </w:r>
      <w:proofErr w:type="gramEnd"/>
      <w:r w:rsidRPr="00E11D46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E11D46">
        <w:rPr>
          <w:rFonts w:eastAsia="Calibri"/>
          <w:sz w:val="28"/>
          <w:szCs w:val="28"/>
          <w:shd w:val="clear" w:color="auto" w:fill="FFFFFF"/>
        </w:rPr>
        <w:t>витаминизация</w:t>
      </w:r>
      <w:proofErr w:type="gramEnd"/>
      <w:r w:rsidRPr="00E11D46">
        <w:rPr>
          <w:rFonts w:eastAsia="Calibri"/>
          <w:sz w:val="28"/>
          <w:szCs w:val="28"/>
          <w:shd w:val="clear" w:color="auto" w:fill="FFFFFF"/>
        </w:rPr>
        <w:t xml:space="preserve"> 3-х блюд. Дети ежедневно получают овощи, фрукты. Наряду с тем уровни заболеваемости и функционирования свиде</w:t>
      </w:r>
      <w:r w:rsidRPr="00E11D46">
        <w:rPr>
          <w:rFonts w:eastAsia="Calibri"/>
          <w:sz w:val="28"/>
          <w:szCs w:val="28"/>
          <w:shd w:val="clear" w:color="auto" w:fill="FFFFFF"/>
        </w:rPr>
        <w:softHyphen/>
        <w:t>тельствуют о продолжении работы и создании условий для сохранения и укреп</w:t>
      </w:r>
      <w:r w:rsidRPr="00E11D46">
        <w:rPr>
          <w:rFonts w:eastAsia="Calibri"/>
          <w:sz w:val="28"/>
          <w:szCs w:val="28"/>
          <w:shd w:val="clear" w:color="auto" w:fill="FFFFFF"/>
        </w:rPr>
        <w:softHyphen/>
        <w:t xml:space="preserve">ления здоровья детей, следовательно, задача укрепления здоровья воспитанников остается одной из приоритетных. </w:t>
      </w:r>
    </w:p>
    <w:p w:rsidR="005F58FE" w:rsidRPr="00117E4C" w:rsidRDefault="005F58FE" w:rsidP="005F58FE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117E4C">
        <w:rPr>
          <w:rFonts w:eastAsia="Calibri"/>
          <w:b/>
          <w:bCs/>
          <w:i/>
          <w:sz w:val="28"/>
          <w:szCs w:val="28"/>
        </w:rPr>
        <w:t>1.4 Оценка содержания и организации образовательного процесса: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8"/>
          <w:szCs w:val="28"/>
        </w:rPr>
      </w:pPr>
      <w:r w:rsidRPr="005F58FE">
        <w:rPr>
          <w:rFonts w:eastAsia="Calibri"/>
          <w:b/>
          <w:bCs/>
          <w:sz w:val="28"/>
          <w:szCs w:val="28"/>
        </w:rPr>
        <w:t>1.4.1 Анализ ООП: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F58FE">
        <w:rPr>
          <w:rFonts w:eastAsia="Calibri"/>
          <w:sz w:val="28"/>
          <w:szCs w:val="28"/>
        </w:rPr>
        <w:t>Основная образовательная программа (далее Программа) Муниципального дошкольного образовательного бюджетного учреждения «Детск</w:t>
      </w:r>
      <w:r>
        <w:rPr>
          <w:rFonts w:eastAsia="Calibri"/>
          <w:sz w:val="28"/>
          <w:szCs w:val="28"/>
        </w:rPr>
        <w:t>ий сад общеразвивающего вида № 12 «Золотой ключик</w:t>
      </w:r>
      <w:r w:rsidRPr="005F58FE">
        <w:rPr>
          <w:rFonts w:eastAsia="Calibri"/>
          <w:sz w:val="28"/>
          <w:szCs w:val="28"/>
        </w:rPr>
        <w:t xml:space="preserve">» Арсеньевского городского округа разработана </w:t>
      </w:r>
      <w:r w:rsidRPr="005F58FE">
        <w:rPr>
          <w:rFonts w:eastAsia="Calibri"/>
          <w:i/>
          <w:sz w:val="28"/>
          <w:szCs w:val="28"/>
        </w:rPr>
        <w:t>в соответствии</w:t>
      </w:r>
      <w:r w:rsidRPr="005F58FE">
        <w:rPr>
          <w:rFonts w:eastAsia="Calibri"/>
          <w:sz w:val="28"/>
          <w:szCs w:val="28"/>
        </w:rPr>
        <w:t xml:space="preserve"> с федеральным государственным образовательным стандартом дошкольного образования (утвержден приказом </w:t>
      </w:r>
      <w:proofErr w:type="spellStart"/>
      <w:r w:rsidRPr="005F58FE">
        <w:rPr>
          <w:rFonts w:eastAsia="Calibri"/>
          <w:sz w:val="28"/>
          <w:szCs w:val="28"/>
        </w:rPr>
        <w:t>Минобрнауки</w:t>
      </w:r>
      <w:proofErr w:type="spellEnd"/>
      <w:r w:rsidRPr="005F58FE">
        <w:rPr>
          <w:rFonts w:eastAsia="Calibri"/>
          <w:sz w:val="28"/>
          <w:szCs w:val="28"/>
        </w:rPr>
        <w:t xml:space="preserve"> России от 17 октября 2013 г № 1155, зарегистрировано в Минюсте России 14 ноября 2013 г., регистрационный № 30384),  </w:t>
      </w:r>
      <w:r w:rsidRPr="005F58FE">
        <w:rPr>
          <w:rFonts w:eastAsia="Calibri"/>
          <w:i/>
          <w:sz w:val="28"/>
          <w:szCs w:val="28"/>
        </w:rPr>
        <w:t>с учетом</w:t>
      </w:r>
      <w:r w:rsidRPr="005F58FE">
        <w:rPr>
          <w:rFonts w:eastAsia="Calibri"/>
          <w:sz w:val="28"/>
          <w:szCs w:val="28"/>
        </w:rPr>
        <w:t xml:space="preserve"> вариативной  </w:t>
      </w:r>
      <w:r w:rsidRPr="005F58FE">
        <w:rPr>
          <w:rFonts w:eastAsia="Calibri"/>
          <w:color w:val="FF0000"/>
          <w:sz w:val="28"/>
          <w:szCs w:val="28"/>
        </w:rPr>
        <w:t xml:space="preserve"> </w:t>
      </w:r>
      <w:r w:rsidRPr="005F58FE">
        <w:rPr>
          <w:rFonts w:eastAsia="Calibri"/>
          <w:i/>
          <w:sz w:val="28"/>
          <w:szCs w:val="28"/>
        </w:rPr>
        <w:t xml:space="preserve"> </w:t>
      </w:r>
      <w:r w:rsidRPr="005F58FE">
        <w:rPr>
          <w:rFonts w:eastAsia="Calibri"/>
          <w:sz w:val="28"/>
          <w:szCs w:val="28"/>
        </w:rPr>
        <w:t>примерной общеобразовательной программы дошкольного образования «От рождения</w:t>
      </w:r>
      <w:proofErr w:type="gramEnd"/>
      <w:r w:rsidRPr="005F58FE">
        <w:rPr>
          <w:rFonts w:eastAsia="Calibri"/>
          <w:sz w:val="28"/>
          <w:szCs w:val="28"/>
        </w:rPr>
        <w:t xml:space="preserve"> до школы» под ред.  Н.Е. </w:t>
      </w:r>
      <w:proofErr w:type="spellStart"/>
      <w:r w:rsidRPr="005F58FE">
        <w:rPr>
          <w:rFonts w:eastAsia="Calibri"/>
          <w:sz w:val="28"/>
          <w:szCs w:val="28"/>
        </w:rPr>
        <w:t>Вераксы</w:t>
      </w:r>
      <w:proofErr w:type="spellEnd"/>
      <w:r w:rsidRPr="005F58FE">
        <w:rPr>
          <w:rFonts w:eastAsia="Calibri"/>
          <w:sz w:val="28"/>
          <w:szCs w:val="28"/>
        </w:rPr>
        <w:t>, Т.С. Комаровой, М.А. Васильевой, 2014 г.</w:t>
      </w:r>
    </w:p>
    <w:p w:rsidR="005F58FE" w:rsidRPr="005F58FE" w:rsidRDefault="005F58FE" w:rsidP="005F58FE">
      <w:pPr>
        <w:widowControl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</w:rPr>
        <w:t xml:space="preserve">   Образовательная программа Учреждения реализуется по основным образовательным областям:</w:t>
      </w:r>
      <w:r w:rsidRPr="005F58FE">
        <w:rPr>
          <w:b/>
          <w:color w:val="000000"/>
          <w:sz w:val="28"/>
          <w:szCs w:val="28"/>
          <w:lang w:eastAsia="ru-RU"/>
        </w:rPr>
        <w:t xml:space="preserve"> 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eastAsia="Batang"/>
          <w:sz w:val="28"/>
          <w:szCs w:val="28"/>
          <w:lang w:eastAsia="ko-KR"/>
        </w:rPr>
      </w:pPr>
      <w:r w:rsidRPr="005F58FE">
        <w:rPr>
          <w:rFonts w:eastAsia="Batang"/>
          <w:i/>
          <w:sz w:val="28"/>
          <w:szCs w:val="28"/>
          <w:lang w:eastAsia="ko-KR"/>
        </w:rPr>
        <w:t>социально-коммуникативное развитие,</w:t>
      </w:r>
      <w:r w:rsidRPr="005F58FE">
        <w:rPr>
          <w:rFonts w:eastAsia="Batang"/>
          <w:sz w:val="28"/>
          <w:szCs w:val="28"/>
          <w:lang w:eastAsia="ko-KR"/>
        </w:rPr>
        <w:t xml:space="preserve"> реализуется в продуктивной, познавательно-исследовательской, игровой и двигательной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5F58FE">
        <w:rPr>
          <w:i/>
          <w:sz w:val="28"/>
          <w:szCs w:val="28"/>
          <w:lang w:eastAsia="ru-RU"/>
        </w:rPr>
        <w:t xml:space="preserve">познавательное развитие, </w:t>
      </w:r>
      <w:r w:rsidRPr="005F58FE">
        <w:rPr>
          <w:sz w:val="28"/>
          <w:szCs w:val="28"/>
          <w:lang w:eastAsia="ru-RU"/>
        </w:rPr>
        <w:t>реализуется в продуктивной, познавательно исследовательской и игровой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x-none"/>
        </w:rPr>
      </w:pPr>
      <w:r w:rsidRPr="005F58FE">
        <w:rPr>
          <w:i/>
          <w:sz w:val="28"/>
          <w:szCs w:val="28"/>
          <w:lang w:eastAsia="x-none"/>
        </w:rPr>
        <w:t xml:space="preserve">речевое развитие, </w:t>
      </w:r>
      <w:r w:rsidRPr="005F58FE">
        <w:rPr>
          <w:sz w:val="28"/>
          <w:szCs w:val="28"/>
          <w:lang w:eastAsia="x-none"/>
        </w:rPr>
        <w:t>реализуется в</w:t>
      </w:r>
      <w:r w:rsidRPr="005F58FE">
        <w:rPr>
          <w:sz w:val="28"/>
          <w:szCs w:val="28"/>
          <w:lang w:eastAsia="ru-RU"/>
        </w:rPr>
        <w:t xml:space="preserve"> продуктивной, познавательно-исследовательской и игровой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5F58FE">
        <w:rPr>
          <w:i/>
          <w:sz w:val="28"/>
          <w:szCs w:val="28"/>
          <w:lang w:val="x-none" w:eastAsia="x-none"/>
        </w:rPr>
        <w:t>художественно-эстетическое развитие</w:t>
      </w:r>
      <w:r w:rsidRPr="005F58FE">
        <w:rPr>
          <w:i/>
          <w:sz w:val="28"/>
          <w:szCs w:val="28"/>
          <w:lang w:eastAsia="x-none"/>
        </w:rPr>
        <w:t>,</w:t>
      </w:r>
      <w:r w:rsidRPr="005F58FE">
        <w:rPr>
          <w:sz w:val="28"/>
          <w:szCs w:val="28"/>
          <w:lang w:eastAsia="ru-RU"/>
        </w:rPr>
        <w:t xml:space="preserve"> </w:t>
      </w:r>
      <w:r w:rsidRPr="005F58FE">
        <w:rPr>
          <w:bCs/>
          <w:iCs/>
          <w:sz w:val="28"/>
          <w:szCs w:val="28"/>
          <w:lang w:eastAsia="ru-RU"/>
        </w:rPr>
        <w:t xml:space="preserve">реализуется в </w:t>
      </w:r>
      <w:r w:rsidRPr="005F58FE">
        <w:rPr>
          <w:sz w:val="28"/>
          <w:szCs w:val="28"/>
          <w:lang w:eastAsia="ru-RU"/>
        </w:rPr>
        <w:t>продуктивной, познавательно-исследовательской  и игровой деятельности;</w:t>
      </w:r>
    </w:p>
    <w:p w:rsidR="005F58FE" w:rsidRPr="005F58FE" w:rsidRDefault="005F58FE" w:rsidP="005F58FE">
      <w:pPr>
        <w:keepNext/>
        <w:keepLines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outlineLvl w:val="3"/>
        <w:rPr>
          <w:sz w:val="28"/>
          <w:szCs w:val="28"/>
          <w:lang w:eastAsia="ru-RU"/>
        </w:rPr>
      </w:pPr>
      <w:r w:rsidRPr="005F58FE">
        <w:rPr>
          <w:bCs/>
          <w:i/>
          <w:iCs/>
          <w:sz w:val="28"/>
          <w:szCs w:val="28"/>
          <w:lang w:eastAsia="ru-RU"/>
        </w:rPr>
        <w:t>физическое развитие</w:t>
      </w:r>
      <w:r w:rsidRPr="005F58FE">
        <w:rPr>
          <w:bCs/>
          <w:iCs/>
          <w:sz w:val="28"/>
          <w:szCs w:val="28"/>
          <w:lang w:eastAsia="ru-RU"/>
        </w:rPr>
        <w:t xml:space="preserve"> реализуется в </w:t>
      </w:r>
      <w:r w:rsidRPr="005F58FE">
        <w:rPr>
          <w:sz w:val="28"/>
          <w:szCs w:val="28"/>
          <w:lang w:eastAsia="ru-RU"/>
        </w:rPr>
        <w:t>двигательной и игровой деятельности.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</w:rPr>
        <w:tab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5F58FE">
        <w:rPr>
          <w:rFonts w:eastAsia="Calibri"/>
          <w:b/>
          <w:sz w:val="28"/>
          <w:szCs w:val="28"/>
        </w:rPr>
        <w:t xml:space="preserve"> </w:t>
      </w:r>
      <w:r w:rsidRPr="005F58FE">
        <w:rPr>
          <w:rFonts w:eastAsia="Calibri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</w:t>
      </w:r>
      <w:proofErr w:type="gramStart"/>
      <w:r w:rsidRPr="005F58FE">
        <w:rPr>
          <w:rFonts w:eastAsia="Calibri"/>
          <w:sz w:val="28"/>
          <w:szCs w:val="28"/>
        </w:rPr>
        <w:t>ДО</w:t>
      </w:r>
      <w:proofErr w:type="gramEnd"/>
      <w:r w:rsidRPr="005F58FE">
        <w:rPr>
          <w:rFonts w:eastAsia="Calibri"/>
          <w:sz w:val="28"/>
          <w:szCs w:val="28"/>
        </w:rPr>
        <w:t>).</w:t>
      </w:r>
      <w:r w:rsidRPr="005F58FE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Обязательная часть Программы предполагает комплексность подхода, обеспечивая необходимый и достаточный уровень развития воспитанников для успешной готовности к школе. 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lastRenderedPageBreak/>
        <w:t>Объем обязательной части ООП Учреждения составляет 60 % от ее общего объема; часть, формируемая участниками образовательных отношений – 40 %.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ООП Учреждения включает три основных раздела: целевой, содержательный и организационный.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shd w:val="clear" w:color="auto" w:fill="FFFFFF"/>
        </w:rPr>
      </w:pPr>
      <w:r w:rsidRPr="005F58FE">
        <w:rPr>
          <w:rFonts w:eastAsia="Calibri"/>
          <w:b/>
          <w:sz w:val="28"/>
          <w:szCs w:val="28"/>
          <w:shd w:val="clear" w:color="auto" w:fill="FFFFFF"/>
        </w:rPr>
        <w:tab/>
      </w:r>
      <w:r w:rsidRPr="005F58FE">
        <w:rPr>
          <w:rFonts w:eastAsia="Calibri"/>
          <w:sz w:val="28"/>
          <w:szCs w:val="28"/>
          <w:shd w:val="clear" w:color="auto" w:fill="FFFFFF"/>
        </w:rPr>
        <w:t xml:space="preserve">Приоритетные направления </w:t>
      </w:r>
      <w:r>
        <w:rPr>
          <w:rFonts w:eastAsia="Calibri"/>
          <w:bCs/>
          <w:sz w:val="28"/>
          <w:szCs w:val="28"/>
          <w:shd w:val="clear" w:color="auto" w:fill="FFFFFF"/>
        </w:rPr>
        <w:t>МДОБУ д/с № 12 «Золотой ключик</w:t>
      </w:r>
      <w:r w:rsidRPr="005F58FE">
        <w:rPr>
          <w:rFonts w:eastAsia="Calibri"/>
          <w:bCs/>
          <w:sz w:val="28"/>
          <w:szCs w:val="28"/>
          <w:shd w:val="clear" w:color="auto" w:fill="FFFFFF"/>
        </w:rPr>
        <w:t>»</w:t>
      </w:r>
      <w:r w:rsidRPr="005F58FE">
        <w:rPr>
          <w:rFonts w:eastAsia="Calibri"/>
          <w:sz w:val="28"/>
          <w:szCs w:val="28"/>
          <w:shd w:val="clear" w:color="auto" w:fill="FFFFFF"/>
        </w:rPr>
        <w:t>:</w:t>
      </w:r>
      <w:r w:rsidRPr="005F58FE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  <w:shd w:val="clear" w:color="auto" w:fill="FFFFFF"/>
        </w:rPr>
        <w:t>физкультоно</w:t>
      </w:r>
      <w:proofErr w:type="spellEnd"/>
      <w:r>
        <w:rPr>
          <w:rFonts w:eastAsia="Calibri"/>
          <w:i/>
          <w:sz w:val="28"/>
          <w:szCs w:val="28"/>
          <w:shd w:val="clear" w:color="auto" w:fill="FFFFFF"/>
        </w:rPr>
        <w:t xml:space="preserve"> - оздоровительное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 xml:space="preserve"> развитие детей;</w:t>
      </w:r>
      <w:r w:rsidRPr="005F58FE">
        <w:rPr>
          <w:rFonts w:eastAsia="Calibri"/>
          <w:color w:val="FF0000"/>
          <w:sz w:val="28"/>
          <w:szCs w:val="28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художественно</w:t>
      </w:r>
      <w:r>
        <w:rPr>
          <w:rFonts w:eastAsia="Calibri"/>
          <w:i/>
          <w:sz w:val="28"/>
          <w:szCs w:val="28"/>
          <w:shd w:val="clear" w:color="auto" w:fill="FFFFFF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-</w:t>
      </w:r>
      <w:r>
        <w:rPr>
          <w:rFonts w:eastAsia="Calibri"/>
          <w:i/>
          <w:sz w:val="28"/>
          <w:szCs w:val="28"/>
          <w:shd w:val="clear" w:color="auto" w:fill="FFFFFF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э</w:t>
      </w:r>
      <w:r>
        <w:rPr>
          <w:rFonts w:eastAsia="Calibri"/>
          <w:i/>
          <w:sz w:val="28"/>
          <w:szCs w:val="28"/>
          <w:shd w:val="clear" w:color="auto" w:fill="FFFFFF"/>
        </w:rPr>
        <w:t>стетическое развитие детей, духовно - нравственное развитие.</w:t>
      </w:r>
    </w:p>
    <w:p w:rsidR="005F58FE" w:rsidRPr="005F58FE" w:rsidRDefault="005F58FE" w:rsidP="005F58FE">
      <w:pPr>
        <w:widowControl/>
        <w:tabs>
          <w:tab w:val="left" w:pos="298"/>
          <w:tab w:val="left" w:pos="567"/>
        </w:tabs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Методическая работа в целом оптимальна и эффективна, имеются позитивные изменения профессиональных возможностей педагогов и факторов</w:t>
      </w:r>
    </w:p>
    <w:p w:rsidR="005F58FE" w:rsidRPr="005F58FE" w:rsidRDefault="005F58FE" w:rsidP="00D22CC9">
      <w:pPr>
        <w:widowControl/>
        <w:shd w:val="clear" w:color="auto" w:fill="FFFFFF"/>
        <w:autoSpaceDE/>
        <w:autoSpaceDN/>
        <w:spacing w:after="200" w:line="233" w:lineRule="atLeast"/>
        <w:ind w:firstLine="708"/>
        <w:textAlignment w:val="baseline"/>
        <w:rPr>
          <w:rFonts w:eastAsia="Calibri"/>
          <w:b/>
          <w:sz w:val="28"/>
          <w:szCs w:val="28"/>
        </w:rPr>
      </w:pPr>
      <w:r w:rsidRPr="005F58FE">
        <w:rPr>
          <w:rFonts w:eastAsia="Calibri"/>
          <w:b/>
          <w:sz w:val="28"/>
          <w:szCs w:val="28"/>
        </w:rPr>
        <w:t>1.4.2 Оценка содержания образования: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  <w:lang w:eastAsia="ru-RU"/>
        </w:rPr>
        <w:t xml:space="preserve">Учебный процесс организован в соответствии с санитарными нормами и гигиеническими требованиями. </w:t>
      </w:r>
      <w:proofErr w:type="spellStart"/>
      <w:r w:rsidRPr="005F58FE">
        <w:rPr>
          <w:rFonts w:eastAsia="Calibri"/>
          <w:sz w:val="28"/>
          <w:szCs w:val="28"/>
          <w:lang w:eastAsia="ru-RU"/>
        </w:rPr>
        <w:t>Воспитательно</w:t>
      </w:r>
      <w:proofErr w:type="spellEnd"/>
      <w:r w:rsidRPr="005F58FE">
        <w:rPr>
          <w:rFonts w:eastAsia="Calibri"/>
          <w:sz w:val="28"/>
          <w:szCs w:val="28"/>
          <w:lang w:eastAsia="ru-RU"/>
        </w:rPr>
        <w:t>–образовательный проце</w:t>
      </w:r>
      <w:proofErr w:type="gramStart"/>
      <w:r w:rsidRPr="005F58FE">
        <w:rPr>
          <w:rFonts w:eastAsia="Calibri"/>
          <w:sz w:val="28"/>
          <w:szCs w:val="28"/>
          <w:lang w:eastAsia="ru-RU"/>
        </w:rPr>
        <w:t>сс стр</w:t>
      </w:r>
      <w:proofErr w:type="gramEnd"/>
      <w:r w:rsidRPr="005F58FE">
        <w:rPr>
          <w:rFonts w:eastAsia="Calibri"/>
          <w:sz w:val="28"/>
          <w:szCs w:val="28"/>
          <w:lang w:eastAsia="ru-RU"/>
        </w:rPr>
        <w:t>оится на основе ООП Учреждения, режима дня, утвержденного заведующим. Предусмотрено достаточное пребывание на свежем воздухе, осуществляются оздоровительные и профилактические мероприятия, проводится организованная деятельность, которая включает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  <w:lang w:eastAsia="ru-RU"/>
        </w:rPr>
        <w:t xml:space="preserve">Учебный план разработан в соответствии с ФГОС </w:t>
      </w:r>
      <w:proofErr w:type="gramStart"/>
      <w:r w:rsidRPr="005F58FE">
        <w:rPr>
          <w:rFonts w:eastAsia="Calibri"/>
          <w:sz w:val="28"/>
          <w:szCs w:val="28"/>
          <w:lang w:eastAsia="ru-RU"/>
        </w:rPr>
        <w:t>ДО</w:t>
      </w:r>
      <w:proofErr w:type="gramEnd"/>
      <w:r w:rsidRPr="005F58FE">
        <w:rPr>
          <w:rFonts w:eastAsia="Calibri"/>
          <w:sz w:val="28"/>
          <w:szCs w:val="28"/>
          <w:lang w:eastAsia="ru-RU"/>
        </w:rPr>
        <w:t xml:space="preserve">. Нормы и требования к нагрузке детей, а также планирование учебной нагрузки в течение недели определены СанПиН.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5F58FE">
        <w:rPr>
          <w:rFonts w:eastAsia="Calibri"/>
          <w:sz w:val="28"/>
          <w:szCs w:val="28"/>
          <w:lang w:eastAsia="ru-RU"/>
        </w:rPr>
        <w:t xml:space="preserve">В Учреждении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  <w:proofErr w:type="gramEnd"/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>В течение года деятельность Учреждения была направлена на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5F58FE">
        <w:rPr>
          <w:rFonts w:eastAsia="Calibri"/>
          <w:sz w:val="28"/>
          <w:szCs w:val="28"/>
        </w:rPr>
        <w:t>Воспитательно</w:t>
      </w:r>
      <w:proofErr w:type="spellEnd"/>
      <w:r w:rsidRPr="005F58FE">
        <w:rPr>
          <w:rFonts w:eastAsia="Calibri"/>
          <w:sz w:val="28"/>
          <w:szCs w:val="28"/>
        </w:rPr>
        <w:t>-образовательный процесс был представлен в следующих направлениях: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развитие личности ребенка</w:t>
      </w:r>
      <w:r w:rsidRPr="005F58FE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5F58FE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Патриотическая направленность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.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Россия — великая многонациональная страна с героическим прошлым и счастливым будущим.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Направленность на нравственное воспитание, поддержку традиционных ценностей</w:t>
      </w:r>
      <w:r w:rsidRPr="005F58FE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Нацеленность на дальнейшее образование.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Направленность на сохранение и укрепление здоровья детей.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Одной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числу привычки к здоровому питанию, потребности в двигательной активности.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семьями воспитанников.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программе описаны основные формы работы с родителями, использование которых позволяет педагогам успешно реализовать программу.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среди направлений образовательной программы Учреждения важное место занимает </w:t>
      </w:r>
      <w:r w:rsidRPr="005F58FE">
        <w:rPr>
          <w:rFonts w:eastAsia="Calibri"/>
          <w:i/>
          <w:sz w:val="28"/>
          <w:szCs w:val="28"/>
        </w:rPr>
        <w:t>региональный компонент.</w:t>
      </w:r>
    </w:p>
    <w:p w:rsidR="005F58FE" w:rsidRPr="005F58FE" w:rsidRDefault="005F58FE" w:rsidP="005F58FE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F58FE" w:rsidRPr="005F58FE" w:rsidRDefault="005F58FE" w:rsidP="005F58FE">
      <w:pPr>
        <w:widowControl/>
        <w:autoSpaceDE/>
        <w:autoSpaceDN/>
        <w:ind w:firstLine="540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 Содержание регионального компонента программы основано на материале о городе Арсеньеве, Приморском крае и на основе парциальной программы </w:t>
      </w:r>
      <w:r w:rsidRPr="005F58FE">
        <w:rPr>
          <w:rFonts w:eastAsia="Calibri"/>
          <w:sz w:val="28"/>
          <w:szCs w:val="28"/>
          <w:shd w:val="clear" w:color="auto" w:fill="FFFFFF"/>
        </w:rPr>
        <w:t>«Наш дом – природа: программа факультативного курса дошкольного образования. – Владивосток: Изд-во ПК ИРО, ФГБУ «</w:t>
      </w:r>
      <w:proofErr w:type="spellStart"/>
      <w:r w:rsidRPr="005F58FE">
        <w:rPr>
          <w:rFonts w:eastAsia="Calibri"/>
          <w:sz w:val="28"/>
          <w:szCs w:val="28"/>
          <w:shd w:val="clear" w:color="auto" w:fill="FFFFFF"/>
        </w:rPr>
        <w:t>Лазовский</w:t>
      </w:r>
      <w:proofErr w:type="spellEnd"/>
      <w:r w:rsidRPr="005F58FE">
        <w:rPr>
          <w:rFonts w:eastAsia="Calibri"/>
          <w:sz w:val="28"/>
          <w:szCs w:val="28"/>
          <w:shd w:val="clear" w:color="auto" w:fill="FFFFFF"/>
        </w:rPr>
        <w:t xml:space="preserve"> государственный заповедник». </w:t>
      </w:r>
    </w:p>
    <w:p w:rsidR="005F58FE" w:rsidRPr="005F58FE" w:rsidRDefault="005F58FE" w:rsidP="005F58FE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Содержание регионального компонента реализуется во всех образовательных областях программы через познавательную, эмоциональную и практическую деятельность, в непрерывной образовательной деятельности, режимных моментах, самостоятельной деятельности, в семье.  </w:t>
      </w:r>
    </w:p>
    <w:p w:rsidR="005F58FE" w:rsidRPr="005F58FE" w:rsidRDefault="005F58FE" w:rsidP="005F58FE">
      <w:pPr>
        <w:widowControl/>
        <w:autoSpaceDE/>
        <w:autoSpaceDN/>
        <w:ind w:firstLine="540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Особенность реализации Программы – игровой характер, открытость и вариативность.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iCs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Одним из важнейших направлений в работе Учреждения является охрана и укрепление здоровья дошкольников. Для решения задачи сохранения и укрепления здоровья детей в </w:t>
      </w:r>
      <w:r w:rsidRPr="005F58FE">
        <w:rPr>
          <w:rFonts w:eastAsia="Calibri"/>
          <w:iCs/>
          <w:sz w:val="28"/>
          <w:szCs w:val="28"/>
        </w:rPr>
        <w:t>Учреждении разработана система оздоровительной работы, модель двигательного режима детей по всем возрастам, модель закаливания детей дошкольного возраста.</w:t>
      </w:r>
      <w:r w:rsidRPr="005F58FE">
        <w:rPr>
          <w:rFonts w:ascii="Calibri" w:eastAsia="Calibri" w:hAnsi="Calibri"/>
          <w:iCs/>
          <w:sz w:val="28"/>
          <w:szCs w:val="28"/>
        </w:rPr>
        <w:t xml:space="preserve">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5F58FE">
        <w:rPr>
          <w:sz w:val="28"/>
          <w:szCs w:val="28"/>
          <w:lang w:eastAsia="x-none"/>
        </w:rPr>
        <w:t xml:space="preserve">Таким образом, для </w:t>
      </w:r>
      <w:r w:rsidRPr="005F58FE">
        <w:rPr>
          <w:sz w:val="28"/>
          <w:szCs w:val="28"/>
          <w:lang w:val="x-none" w:eastAsia="x-none"/>
        </w:rPr>
        <w:t xml:space="preserve">обеспечения оптимальных условий для охраны жизни, сохранения и укрепления здоровья используются различные средства физического </w:t>
      </w:r>
      <w:r w:rsidRPr="005F58FE">
        <w:rPr>
          <w:sz w:val="28"/>
          <w:szCs w:val="28"/>
          <w:lang w:val="x-none" w:eastAsia="x-none"/>
        </w:rPr>
        <w:lastRenderedPageBreak/>
        <w:t>воспитания в комплексе: рациональный режим, питание, закаливание и движение (утренняя гимнастика, развивающие упражнения, спортивные игры, досуги, спортивные занятия</w:t>
      </w:r>
      <w:r w:rsidRPr="005F58FE">
        <w:rPr>
          <w:sz w:val="28"/>
          <w:szCs w:val="28"/>
          <w:lang w:eastAsia="x-none"/>
        </w:rPr>
        <w:t xml:space="preserve"> и пр.</w:t>
      </w:r>
      <w:r w:rsidRPr="005F58FE">
        <w:rPr>
          <w:sz w:val="28"/>
          <w:szCs w:val="28"/>
          <w:lang w:val="x-none" w:eastAsia="x-none"/>
        </w:rPr>
        <w:t xml:space="preserve">).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00AC4E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 МДОБУ д/с № 12 «Золотой ключи</w:t>
      </w:r>
      <w:r w:rsidR="00453A44">
        <w:rPr>
          <w:rFonts w:eastAsia="Calibri"/>
          <w:color w:val="000000"/>
          <w:sz w:val="28"/>
          <w:szCs w:val="28"/>
          <w:bdr w:val="none" w:sz="0" w:space="0" w:color="auto" w:frame="1"/>
        </w:rPr>
        <w:t>к</w:t>
      </w:r>
      <w:r w:rsidRPr="005F58FE">
        <w:rPr>
          <w:rFonts w:eastAsia="Calibri"/>
          <w:color w:val="000000"/>
          <w:sz w:val="28"/>
          <w:szCs w:val="28"/>
          <w:bdr w:val="none" w:sz="0" w:space="0" w:color="auto" w:frame="1"/>
        </w:rPr>
        <w:t>»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 услуг за рамками основной образовательной деятельности.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  <w:bdr w:val="none" w:sz="0" w:space="0" w:color="auto" w:frame="1"/>
        </w:rPr>
        <w:t xml:space="preserve">Направления и содержание дополнительных образовательных услуг соответствуют образовательным потребностям, интересам и мотивам детей, членов их семей, а также возможностям коллектива МДОБУ д/с </w:t>
      </w:r>
      <w:r w:rsidR="00453A44">
        <w:rPr>
          <w:rFonts w:eastAsia="Calibri"/>
          <w:color w:val="000000"/>
          <w:sz w:val="28"/>
          <w:szCs w:val="28"/>
          <w:bdr w:val="none" w:sz="0" w:space="0" w:color="auto" w:frame="1"/>
        </w:rPr>
        <w:t>12 «Золотой ключик</w:t>
      </w:r>
      <w:r w:rsidR="00453A44" w:rsidRPr="005F58FE">
        <w:rPr>
          <w:rFonts w:eastAsia="Calibri"/>
          <w:color w:val="000000"/>
          <w:sz w:val="28"/>
          <w:szCs w:val="28"/>
          <w:bdr w:val="none" w:sz="0" w:space="0" w:color="auto" w:frame="1"/>
        </w:rPr>
        <w:t>»</w:t>
      </w:r>
    </w:p>
    <w:p w:rsidR="005F58FE" w:rsidRDefault="005F58FE" w:rsidP="005F58FE">
      <w:pPr>
        <w:pStyle w:val="2"/>
        <w:ind w:left="939" w:right="954"/>
        <w:jc w:val="center"/>
      </w:pPr>
    </w:p>
    <w:p w:rsidR="005F58FE" w:rsidRDefault="005F58FE" w:rsidP="005F58FE">
      <w:pPr>
        <w:pStyle w:val="2"/>
        <w:ind w:left="939" w:right="954"/>
        <w:jc w:val="center"/>
      </w:pPr>
      <w:r>
        <w:t>Дополнительное</w:t>
      </w:r>
      <w:r>
        <w:rPr>
          <w:spacing w:val="-10"/>
        </w:rPr>
        <w:t xml:space="preserve"> </w:t>
      </w:r>
      <w:r>
        <w:t>образование</w:t>
      </w:r>
    </w:p>
    <w:p w:rsidR="005F58FE" w:rsidRDefault="005F58FE" w:rsidP="00453A44">
      <w:pPr>
        <w:pStyle w:val="a3"/>
        <w:spacing w:before="144"/>
        <w:ind w:left="331" w:right="1969"/>
        <w:jc w:val="center"/>
        <w:rPr>
          <w:sz w:val="20"/>
        </w:rPr>
      </w:pPr>
      <w:r>
        <w:t>В</w:t>
      </w:r>
      <w:r>
        <w:rPr>
          <w:spacing w:val="-10"/>
        </w:rPr>
        <w:t xml:space="preserve"> </w:t>
      </w:r>
      <w:r>
        <w:t>202</w:t>
      </w:r>
      <w:r w:rsidR="00312A22">
        <w:t>2</w:t>
      </w:r>
      <w:r>
        <w:rPr>
          <w:spacing w:val="-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работали кружки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</w:p>
    <w:p w:rsidR="005F58FE" w:rsidRDefault="005F58FE" w:rsidP="005F58FE">
      <w:pPr>
        <w:pStyle w:val="a3"/>
        <w:ind w:left="0"/>
        <w:rPr>
          <w:sz w:val="20"/>
        </w:rPr>
      </w:pPr>
    </w:p>
    <w:p w:rsidR="005F58FE" w:rsidRDefault="005F58FE" w:rsidP="005F58F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5"/>
        <w:gridCol w:w="5954"/>
      </w:tblGrid>
      <w:tr w:rsidR="005F58FE" w:rsidTr="005F58FE">
        <w:trPr>
          <w:trHeight w:val="647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3" w:line="312" w:lineRule="exact"/>
              <w:ind w:left="163" w:right="12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before="3" w:line="312" w:lineRule="exact"/>
              <w:ind w:left="845" w:right="461" w:hanging="36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before="160"/>
              <w:ind w:left="15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</w:tr>
      <w:tr w:rsidR="005F58FE" w:rsidTr="005F58FE">
        <w:trPr>
          <w:trHeight w:val="642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15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5F58FE" w:rsidRDefault="005F58FE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line="237" w:lineRule="auto"/>
              <w:ind w:left="106" w:right="1252"/>
              <w:rPr>
                <w:sz w:val="24"/>
              </w:rPr>
            </w:pPr>
            <w:r>
              <w:rPr>
                <w:spacing w:val="-1"/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3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15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F58FE" w:rsidRDefault="005F58FE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научное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line="237" w:lineRule="auto"/>
              <w:ind w:left="106" w:right="745"/>
              <w:rPr>
                <w:sz w:val="24"/>
              </w:rPr>
            </w:pPr>
            <w:r>
              <w:rPr>
                <w:sz w:val="24"/>
              </w:rPr>
              <w:t>«Страна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2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line="31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F58FE" w:rsidRDefault="005F58FE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научное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line="242" w:lineRule="auto"/>
              <w:ind w:left="106" w:right="1455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8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15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F58FE" w:rsidRDefault="005F58FE" w:rsidP="005F58F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наученное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line="242" w:lineRule="auto"/>
              <w:ind w:left="106" w:right="81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АБВГДейка</w:t>
            </w:r>
            <w:proofErr w:type="spellEnd"/>
            <w:r>
              <w:rPr>
                <w:spacing w:val="-1"/>
                <w:sz w:val="24"/>
              </w:rPr>
              <w:t xml:space="preserve">» (для </w:t>
            </w:r>
            <w:r>
              <w:rPr>
                <w:sz w:val="24"/>
              </w:rPr>
              <w:t>детей старшего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2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15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5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F58FE" w:rsidRDefault="005F58FE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научное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Логоритмика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младшего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</w:tbl>
    <w:p w:rsidR="005F58FE" w:rsidRDefault="005F58FE" w:rsidP="005F58FE">
      <w:pPr>
        <w:spacing w:line="237" w:lineRule="auto"/>
        <w:rPr>
          <w:sz w:val="24"/>
        </w:rPr>
      </w:pPr>
    </w:p>
    <w:p w:rsidR="00453A44" w:rsidRDefault="00453A44" w:rsidP="005F58FE">
      <w:pPr>
        <w:spacing w:line="237" w:lineRule="auto"/>
        <w:rPr>
          <w:sz w:val="24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00AC4E"/>
          <w:sz w:val="28"/>
          <w:szCs w:val="28"/>
        </w:rPr>
      </w:pPr>
      <w:r w:rsidRPr="00453A44">
        <w:rPr>
          <w:rFonts w:eastAsia="Calibri"/>
          <w:sz w:val="28"/>
          <w:szCs w:val="28"/>
        </w:rPr>
        <w:t>Для качественной реализации Программы, детский сад должен быть открытой социально-педагогической системой.</w:t>
      </w:r>
    </w:p>
    <w:p w:rsidR="00453A44" w:rsidRDefault="00453A44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53A44">
        <w:rPr>
          <w:rFonts w:eastAsia="Calibri"/>
          <w:sz w:val="28"/>
          <w:szCs w:val="28"/>
        </w:rPr>
        <w:t>Взаимодействие детского сада с социальными партнерами, обладающие дополнительными ресурсами и резервами, расширяет культурно-образовательную среду ДОУ, создает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117E4C" w:rsidRPr="00453A44" w:rsidRDefault="00117E4C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6065"/>
      </w:tblGrid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Дошкольные учреждения города Арсеньева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Проведение методических объединений,</w:t>
            </w:r>
            <w:r>
              <w:rPr>
                <w:rFonts w:eastAsia="Calibri"/>
                <w:sz w:val="28"/>
                <w:szCs w:val="28"/>
              </w:rPr>
              <w:t xml:space="preserve"> семинаров,</w:t>
            </w:r>
            <w:r w:rsidRPr="00453A44">
              <w:rPr>
                <w:rFonts w:eastAsia="Calibri"/>
                <w:sz w:val="28"/>
                <w:szCs w:val="28"/>
              </w:rPr>
              <w:t xml:space="preserve"> консультаций, </w:t>
            </w:r>
            <w:proofErr w:type="gramStart"/>
            <w:r w:rsidRPr="00453A44">
              <w:rPr>
                <w:rFonts w:eastAsia="Calibri"/>
                <w:sz w:val="28"/>
                <w:szCs w:val="28"/>
              </w:rPr>
              <w:t>методические</w:t>
            </w:r>
            <w:proofErr w:type="gramEnd"/>
            <w:r w:rsidRPr="00453A44">
              <w:rPr>
                <w:rFonts w:eastAsia="Calibri"/>
                <w:sz w:val="28"/>
                <w:szCs w:val="28"/>
              </w:rPr>
              <w:t xml:space="preserve"> встреч, </w:t>
            </w:r>
            <w:r>
              <w:rPr>
                <w:rFonts w:eastAsia="Calibri"/>
                <w:sz w:val="28"/>
                <w:szCs w:val="28"/>
              </w:rPr>
              <w:t xml:space="preserve"> совместных</w:t>
            </w:r>
            <w:r w:rsidRPr="00453A44">
              <w:rPr>
                <w:rFonts w:eastAsia="Calibri"/>
                <w:sz w:val="28"/>
                <w:szCs w:val="28"/>
              </w:rPr>
              <w:t xml:space="preserve"> мероприятий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городской конкурс чтецов, посвященный Дню 8 Марта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453A44">
              <w:rPr>
                <w:rFonts w:eastAsia="Calibri"/>
                <w:sz w:val="28"/>
                <w:szCs w:val="28"/>
              </w:rPr>
              <w:t xml:space="preserve">городской конкурс «Маленький эрудит»,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- «Спартакиада дошкольников»,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lastRenderedPageBreak/>
              <w:t xml:space="preserve">- городские детские концерты,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53A44">
              <w:rPr>
                <w:rFonts w:eastAsia="Calibri"/>
                <w:sz w:val="28"/>
                <w:szCs w:val="28"/>
              </w:rPr>
              <w:t>- военно-спортивная игра «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Зарничка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>» и др.)</w:t>
            </w:r>
            <w:proofErr w:type="gramEnd"/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lastRenderedPageBreak/>
              <w:t>Учреждения общего образования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- Образовательные экскурсии </w:t>
            </w:r>
            <w:r>
              <w:rPr>
                <w:rFonts w:eastAsia="Calibri"/>
                <w:sz w:val="28"/>
                <w:szCs w:val="28"/>
              </w:rPr>
              <w:t>на территорию и в здание СОШ № 8</w:t>
            </w:r>
            <w:r w:rsidRPr="00453A44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453A44">
              <w:rPr>
                <w:rFonts w:eastAsia="Calibri"/>
                <w:sz w:val="28"/>
                <w:szCs w:val="28"/>
              </w:rPr>
              <w:t>Родительское собрание б</w:t>
            </w:r>
            <w:r>
              <w:rPr>
                <w:rFonts w:eastAsia="Calibri"/>
                <w:sz w:val="28"/>
                <w:szCs w:val="28"/>
              </w:rPr>
              <w:t>удущих первоклассников в СОШ № 8</w:t>
            </w:r>
            <w:r w:rsidRPr="00453A44">
              <w:rPr>
                <w:rFonts w:eastAsia="Calibri"/>
                <w:sz w:val="28"/>
                <w:szCs w:val="28"/>
              </w:rPr>
              <w:t xml:space="preserve"> с участием воспитателя. 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453A4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Центр внешкольной работы (ЦВР)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методическая помощь в организации праздников и досугов в ДОУ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ФИЗКУЛЬТУРА И СПОРТ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Спорткомплексы </w:t>
            </w:r>
            <w:r w:rsidRPr="00453A4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"Восток", "Полет"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</w:t>
            </w:r>
            <w:r w:rsidRPr="00453A44">
              <w:rPr>
                <w:rFonts w:eastAsia="Calibri"/>
                <w:sz w:val="28"/>
                <w:szCs w:val="28"/>
              </w:rPr>
              <w:t>оенно-спортивная игра «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Зарничка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>», «Спартакиада дошкольников», образовательные экскурсии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КУЛЬТУРА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Музей истории города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Образовательные экскурсии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Детская библиотека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8A05C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 Образовательные </w:t>
            </w:r>
            <w:r w:rsidR="008A05C9">
              <w:rPr>
                <w:rFonts w:eastAsia="Calibri"/>
                <w:sz w:val="28"/>
                <w:szCs w:val="28"/>
              </w:rPr>
              <w:t>экскурсии,</w:t>
            </w:r>
            <w:r w:rsidRPr="00453A44">
              <w:rPr>
                <w:rFonts w:eastAsia="Calibri"/>
                <w:sz w:val="28"/>
                <w:szCs w:val="28"/>
              </w:rPr>
              <w:t xml:space="preserve"> участие сотрудников городской библиотеки в организации </w:t>
            </w:r>
            <w:r w:rsidR="008A05C9">
              <w:rPr>
                <w:rFonts w:eastAsia="Calibri"/>
                <w:sz w:val="28"/>
                <w:szCs w:val="28"/>
              </w:rPr>
              <w:t>детских досугов.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8A05C9" w:rsidP="008A05C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ДК  «Прогресс»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Театрализованные представления для детей, выставки детских рисунков, концерты.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Городской детский концерт «Бумеранг».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Театральные коллективы г. Арсеньева и Приморского края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Показ театрализованных постановок на базе ДОУ</w:t>
            </w:r>
          </w:p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Пожарная часть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ГИББД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Проведение бесед с детьми по правилам дорожного движения.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Участие в работе 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общесадовского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 xml:space="preserve"> родительского собрания О.В. Закировой, инспектора по пропаганде и агитации безопасности дорожного движения. </w:t>
            </w:r>
          </w:p>
        </w:tc>
      </w:tr>
    </w:tbl>
    <w:p w:rsidR="00453A44" w:rsidRPr="00453A44" w:rsidRDefault="00453A44" w:rsidP="00453A44">
      <w:pPr>
        <w:widowControl/>
        <w:autoSpaceDE/>
        <w:autoSpaceDN/>
        <w:spacing w:after="200" w:line="276" w:lineRule="auto"/>
        <w:jc w:val="both"/>
        <w:rPr>
          <w:rFonts w:eastAsia="Calibri"/>
          <w:b/>
          <w:color w:val="00AC4E"/>
          <w:sz w:val="28"/>
          <w:szCs w:val="28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eastAsia="x-none"/>
        </w:rPr>
      </w:pPr>
      <w:r w:rsidRPr="00453A44">
        <w:rPr>
          <w:b/>
          <w:sz w:val="28"/>
          <w:szCs w:val="28"/>
          <w:lang w:eastAsia="x-none"/>
        </w:rPr>
        <w:t xml:space="preserve">Выводы и предложения. </w:t>
      </w:r>
      <w:r w:rsidRPr="00453A44">
        <w:rPr>
          <w:sz w:val="28"/>
          <w:szCs w:val="28"/>
          <w:lang w:eastAsia="x-none"/>
        </w:rPr>
        <w:t>Для осуществления образовательного процесса в Учреждении создана развивающая среда, которая в достаточной мере способствует разностороннему развитию воспитанников и подготовке к школьному обучению.</w:t>
      </w:r>
    </w:p>
    <w:p w:rsidR="00453A44" w:rsidRPr="00453A44" w:rsidRDefault="008A05C9" w:rsidP="00453A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="00453A44" w:rsidRPr="00453A44">
        <w:rPr>
          <w:sz w:val="28"/>
          <w:szCs w:val="28"/>
          <w:lang w:eastAsia="x-none"/>
        </w:rPr>
        <w:t>еобходимо продолжить работу по обогащению развивающей предметно-пространственной среды в групповых комнатах, продолжить применять современные и инновационные педагогические технологии.</w:t>
      </w:r>
    </w:p>
    <w:p w:rsidR="000E1FBF" w:rsidRDefault="000E1FBF" w:rsidP="00D22CC9">
      <w:pPr>
        <w:keepNext/>
        <w:autoSpaceDE/>
        <w:autoSpaceDN/>
        <w:ind w:firstLine="540"/>
        <w:outlineLvl w:val="2"/>
        <w:rPr>
          <w:rFonts w:cs="Arial"/>
          <w:b/>
          <w:bCs/>
          <w:iCs/>
          <w:sz w:val="28"/>
          <w:szCs w:val="28"/>
          <w:lang w:eastAsia="ru-RU"/>
        </w:rPr>
      </w:pPr>
      <w:bookmarkStart w:id="3" w:name="_Toc484128470"/>
    </w:p>
    <w:p w:rsidR="008A05C9" w:rsidRPr="00D22CC9" w:rsidRDefault="00117E4C" w:rsidP="00D22CC9">
      <w:pPr>
        <w:keepNext/>
        <w:autoSpaceDE/>
        <w:autoSpaceDN/>
        <w:ind w:firstLine="540"/>
        <w:outlineLvl w:val="2"/>
        <w:rPr>
          <w:rFonts w:cs="Arial"/>
          <w:b/>
          <w:bCs/>
          <w:iCs/>
          <w:sz w:val="28"/>
          <w:szCs w:val="28"/>
          <w:lang w:eastAsia="ru-RU"/>
        </w:rPr>
      </w:pPr>
      <w:r>
        <w:rPr>
          <w:rFonts w:cs="Arial"/>
          <w:b/>
          <w:bCs/>
          <w:iCs/>
          <w:sz w:val="28"/>
          <w:szCs w:val="28"/>
          <w:lang w:eastAsia="ru-RU"/>
        </w:rPr>
        <w:t xml:space="preserve">1.4.3 </w:t>
      </w:r>
      <w:r w:rsidR="008A05C9" w:rsidRPr="00D22CC9">
        <w:rPr>
          <w:rFonts w:cs="Arial"/>
          <w:b/>
          <w:bCs/>
          <w:iCs/>
          <w:sz w:val="28"/>
          <w:szCs w:val="28"/>
          <w:lang w:eastAsia="ru-RU"/>
        </w:rPr>
        <w:t>Оценка качества подготовки воспитанников</w:t>
      </w:r>
      <w:bookmarkEnd w:id="3"/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Результаты качества освоения ООП ДОУ  в  202</w:t>
      </w:r>
      <w:r w:rsidR="00312A22">
        <w:rPr>
          <w:rFonts w:eastAsia="Calibri"/>
          <w:sz w:val="28"/>
          <w:szCs w:val="28"/>
          <w:lang w:eastAsia="ru-RU"/>
        </w:rPr>
        <w:t>1</w:t>
      </w:r>
      <w:r w:rsidRPr="00117E4C">
        <w:rPr>
          <w:rFonts w:eastAsia="Calibri"/>
          <w:sz w:val="28"/>
          <w:szCs w:val="28"/>
          <w:lang w:eastAsia="ru-RU"/>
        </w:rPr>
        <w:t>-202</w:t>
      </w:r>
      <w:r w:rsidR="00312A22">
        <w:rPr>
          <w:rFonts w:eastAsia="Calibri"/>
          <w:sz w:val="28"/>
          <w:szCs w:val="28"/>
          <w:lang w:eastAsia="ru-RU"/>
        </w:rPr>
        <w:t>2</w:t>
      </w:r>
      <w:r w:rsidRPr="00117E4C">
        <w:rPr>
          <w:rFonts w:eastAsia="Calibri"/>
          <w:sz w:val="28"/>
          <w:szCs w:val="28"/>
          <w:lang w:eastAsia="ru-RU"/>
        </w:rPr>
        <w:t xml:space="preserve">  учебном году выглядят следующим образом:</w:t>
      </w:r>
    </w:p>
    <w:p w:rsidR="008A05C9" w:rsidRPr="00117E4C" w:rsidRDefault="008A05C9" w:rsidP="008A05C9">
      <w:pPr>
        <w:tabs>
          <w:tab w:val="num" w:pos="1588"/>
        </w:tabs>
        <w:suppressAutoHyphens/>
        <w:adjustRightInd w:val="0"/>
        <w:spacing w:after="200" w:line="276" w:lineRule="auto"/>
        <w:ind w:firstLine="709"/>
        <w:contextualSpacing/>
        <w:jc w:val="both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141"/>
        <w:gridCol w:w="961"/>
        <w:gridCol w:w="1205"/>
        <w:gridCol w:w="1105"/>
        <w:gridCol w:w="1160"/>
        <w:gridCol w:w="967"/>
      </w:tblGrid>
      <w:tr w:rsidR="008A05C9" w:rsidRPr="00117E4C" w:rsidTr="008A05C9">
        <w:trPr>
          <w:trHeight w:val="95"/>
          <w:jc w:val="center"/>
        </w:trPr>
        <w:tc>
          <w:tcPr>
            <w:tcW w:w="2570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Всего детей - 137</w:t>
            </w:r>
          </w:p>
        </w:tc>
        <w:tc>
          <w:tcPr>
            <w:tcW w:w="2102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Сформировано</w:t>
            </w:r>
          </w:p>
        </w:tc>
        <w:tc>
          <w:tcPr>
            <w:tcW w:w="2310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Частично сформировано</w:t>
            </w:r>
          </w:p>
        </w:tc>
        <w:tc>
          <w:tcPr>
            <w:tcW w:w="2127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Не сформировано</w:t>
            </w:r>
          </w:p>
        </w:tc>
      </w:tr>
      <w:tr w:rsidR="008A05C9" w:rsidRPr="00117E4C" w:rsidTr="008A05C9">
        <w:trPr>
          <w:trHeight w:val="95"/>
          <w:jc w:val="center"/>
        </w:trPr>
        <w:tc>
          <w:tcPr>
            <w:tcW w:w="2570" w:type="dxa"/>
            <w:vMerge w:val="restart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Вывод:</w:t>
            </w:r>
          </w:p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Качество: 99 %</w:t>
            </w:r>
          </w:p>
        </w:tc>
        <w:tc>
          <w:tcPr>
            <w:tcW w:w="1141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1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05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0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7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</w:tr>
      <w:tr w:rsidR="008A05C9" w:rsidRPr="00117E4C" w:rsidTr="008A05C9">
        <w:trPr>
          <w:trHeight w:val="95"/>
          <w:jc w:val="center"/>
        </w:trPr>
        <w:tc>
          <w:tcPr>
            <w:tcW w:w="2570" w:type="dxa"/>
            <w:vMerge/>
            <w:vAlign w:val="center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A05C9" w:rsidRPr="00117E4C" w:rsidRDefault="00BA396B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61" w:type="dxa"/>
          </w:tcPr>
          <w:p w:rsidR="008A05C9" w:rsidRPr="00117E4C" w:rsidRDefault="00BA396B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05" w:type="dxa"/>
          </w:tcPr>
          <w:p w:rsidR="008A05C9" w:rsidRPr="00117E4C" w:rsidRDefault="00BA396B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05" w:type="dxa"/>
          </w:tcPr>
          <w:p w:rsidR="008A05C9" w:rsidRPr="00117E4C" w:rsidRDefault="00BA396B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0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</w:tbl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В мае  202</w:t>
      </w:r>
      <w:r w:rsidR="00312A22">
        <w:rPr>
          <w:rFonts w:eastAsia="Calibri"/>
          <w:sz w:val="28"/>
          <w:szCs w:val="28"/>
          <w:lang w:eastAsia="ru-RU"/>
        </w:rPr>
        <w:t>2</w:t>
      </w:r>
      <w:r w:rsidR="00BA396B" w:rsidRPr="00117E4C">
        <w:rPr>
          <w:rFonts w:eastAsia="Calibri"/>
          <w:sz w:val="28"/>
          <w:szCs w:val="28"/>
          <w:lang w:eastAsia="ru-RU"/>
        </w:rPr>
        <w:t xml:space="preserve"> года мы выпустили 2</w:t>
      </w:r>
      <w:r w:rsidR="00312A22">
        <w:rPr>
          <w:rFonts w:eastAsia="Calibri"/>
          <w:sz w:val="28"/>
          <w:szCs w:val="28"/>
          <w:lang w:eastAsia="ru-RU"/>
        </w:rPr>
        <w:t>4</w:t>
      </w:r>
      <w:r w:rsidRPr="00117E4C">
        <w:rPr>
          <w:rFonts w:eastAsia="Calibri"/>
          <w:sz w:val="28"/>
          <w:szCs w:val="28"/>
          <w:lang w:eastAsia="ru-RU"/>
        </w:rPr>
        <w:t xml:space="preserve"> воспитанник</w:t>
      </w:r>
      <w:r w:rsidR="00FE5BB2">
        <w:rPr>
          <w:rFonts w:eastAsia="Calibri"/>
          <w:sz w:val="28"/>
          <w:szCs w:val="28"/>
          <w:lang w:eastAsia="ru-RU"/>
        </w:rPr>
        <w:t>а</w:t>
      </w:r>
      <w:bookmarkStart w:id="4" w:name="_GoBack"/>
      <w:bookmarkEnd w:id="4"/>
      <w:r w:rsidRPr="00117E4C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Pr="00117E4C">
        <w:rPr>
          <w:rFonts w:eastAsia="Calibri"/>
          <w:sz w:val="28"/>
          <w:szCs w:val="28"/>
          <w:lang w:eastAsia="ru-RU"/>
        </w:rPr>
        <w:t>Результаты мониторинга на конец учебного года):</w:t>
      </w:r>
      <w:proofErr w:type="gramEnd"/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- высокий  уровень  освоения  программы  детьми  подгото</w:t>
      </w:r>
      <w:r w:rsidR="00BA396B" w:rsidRPr="00117E4C">
        <w:rPr>
          <w:rFonts w:eastAsia="Calibri"/>
          <w:sz w:val="28"/>
          <w:szCs w:val="28"/>
          <w:lang w:eastAsia="ru-RU"/>
        </w:rPr>
        <w:t>вительных  групп  составляет- 87</w:t>
      </w:r>
      <w:r w:rsidRPr="00117E4C">
        <w:rPr>
          <w:rFonts w:eastAsia="Calibri"/>
          <w:sz w:val="28"/>
          <w:szCs w:val="28"/>
          <w:lang w:eastAsia="ru-RU"/>
        </w:rPr>
        <w:t>%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- средний  уровень  освоения  программы  детьми  подготов</w:t>
      </w:r>
      <w:r w:rsidR="00BA396B" w:rsidRPr="00117E4C">
        <w:rPr>
          <w:rFonts w:eastAsia="Calibri"/>
          <w:sz w:val="28"/>
          <w:szCs w:val="28"/>
          <w:lang w:eastAsia="ru-RU"/>
        </w:rPr>
        <w:t>ительных  групп  составляет – 13</w:t>
      </w:r>
      <w:r w:rsidRPr="00117E4C">
        <w:rPr>
          <w:rFonts w:eastAsia="Calibri"/>
          <w:sz w:val="28"/>
          <w:szCs w:val="28"/>
          <w:lang w:eastAsia="ru-RU"/>
        </w:rPr>
        <w:t>%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 xml:space="preserve">Результаты  мониторинга  показывают,  что  уровень  развития  детей  выпускных  к школе групп соответствуют целевым ориентирам на этапе завершения дошкольного образования.  Дети  овладели  основными  культурными  способами  деятельности, способны  выбирать  себе  род  занятий,  участников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игре.  Владеют  разными  формами и  видами игры, различают условную  и  реальную  ситуации,  умеют  подчиняться  разным  правилам  и  социальным  нормам. Хорошо владеют устной речью. У детей развита крупная и мелкая моторика; они подвижны, выносливы, владеют основными движениями, могут контролировать свои движения и  управлять  ими;  способны  к  волевым  усилиям,  могут  следовать  социальным нормам поведения и правилам в разных видах деятельности, во взаимоотношениях </w:t>
      </w:r>
      <w:proofErr w:type="gramStart"/>
      <w:r w:rsidRPr="00117E4C">
        <w:rPr>
          <w:rFonts w:eastAsia="Calibri"/>
          <w:sz w:val="28"/>
          <w:szCs w:val="28"/>
          <w:lang w:eastAsia="ru-RU"/>
        </w:rPr>
        <w:t>со</w:t>
      </w:r>
      <w:proofErr w:type="gramEnd"/>
      <w:r w:rsidRPr="00117E4C">
        <w:rPr>
          <w:rFonts w:eastAsia="Calibri"/>
          <w:sz w:val="28"/>
          <w:szCs w:val="28"/>
          <w:lang w:eastAsia="ru-RU"/>
        </w:rPr>
        <w:t xml:space="preserve">  взрослыми  и  сверстниками. Проявляют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естествознания, математики,  истории  и  т.п. Ребята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</w:t>
      </w:r>
      <w:r w:rsidRPr="00117E4C">
        <w:rPr>
          <w:rFonts w:eastAsia="Calibri"/>
          <w:sz w:val="28"/>
          <w:szCs w:val="28"/>
          <w:lang w:eastAsia="ru-RU"/>
        </w:rPr>
        <w:lastRenderedPageBreak/>
        <w:t>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8A05C9" w:rsidRPr="000E1FBF" w:rsidRDefault="00BA396B" w:rsidP="00BA396B">
      <w:pPr>
        <w:pStyle w:val="a3"/>
        <w:spacing w:before="5" w:line="362" w:lineRule="auto"/>
        <w:ind w:right="315" w:firstLine="489"/>
        <w:jc w:val="center"/>
        <w:rPr>
          <w:b/>
          <w:i/>
        </w:rPr>
      </w:pPr>
      <w:r w:rsidRPr="000E1FBF">
        <w:rPr>
          <w:b/>
          <w:i/>
        </w:rPr>
        <w:t>1.5 Оценка кадрового обеспечения</w:t>
      </w:r>
    </w:p>
    <w:p w:rsidR="00BA396B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48"/>
        <w:ind w:hanging="352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312A22">
        <w:rPr>
          <w:sz w:val="28"/>
        </w:rPr>
        <w:t>1</w:t>
      </w:r>
      <w:r>
        <w:rPr>
          <w:sz w:val="28"/>
        </w:rPr>
        <w:t>.</w:t>
      </w:r>
    </w:p>
    <w:p w:rsidR="00BA396B" w:rsidRPr="003D5471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61"/>
        <w:ind w:hanging="352"/>
        <w:rPr>
          <w:color w:val="000000" w:themeColor="text1"/>
          <w:sz w:val="28"/>
        </w:rPr>
      </w:pPr>
      <w:r w:rsidRPr="003D5471">
        <w:rPr>
          <w:color w:val="000000" w:themeColor="text1"/>
          <w:sz w:val="28"/>
        </w:rPr>
        <w:t>Воспитатель</w:t>
      </w:r>
      <w:r w:rsidRPr="003D5471">
        <w:rPr>
          <w:color w:val="000000" w:themeColor="text1"/>
          <w:spacing w:val="-2"/>
          <w:sz w:val="28"/>
        </w:rPr>
        <w:t xml:space="preserve"> </w:t>
      </w:r>
      <w:r w:rsidRPr="003D5471">
        <w:rPr>
          <w:color w:val="000000" w:themeColor="text1"/>
          <w:sz w:val="28"/>
        </w:rPr>
        <w:t>–</w:t>
      </w:r>
      <w:r w:rsidRPr="003D5471">
        <w:rPr>
          <w:color w:val="000000" w:themeColor="text1"/>
          <w:spacing w:val="-2"/>
          <w:sz w:val="28"/>
        </w:rPr>
        <w:t xml:space="preserve"> </w:t>
      </w:r>
      <w:r w:rsidR="003D5471" w:rsidRPr="003D5471">
        <w:rPr>
          <w:color w:val="000000" w:themeColor="text1"/>
          <w:sz w:val="28"/>
        </w:rPr>
        <w:t>8</w:t>
      </w:r>
      <w:r w:rsidRPr="003D5471">
        <w:rPr>
          <w:color w:val="000000" w:themeColor="text1"/>
          <w:sz w:val="28"/>
        </w:rPr>
        <w:t>.</w:t>
      </w:r>
    </w:p>
    <w:p w:rsidR="00BA396B" w:rsidRPr="003D5471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56"/>
        <w:ind w:hanging="352"/>
        <w:rPr>
          <w:color w:val="000000" w:themeColor="text1"/>
          <w:sz w:val="28"/>
        </w:rPr>
      </w:pPr>
      <w:r w:rsidRPr="003D5471">
        <w:rPr>
          <w:color w:val="000000" w:themeColor="text1"/>
          <w:sz w:val="28"/>
        </w:rPr>
        <w:t>Всего:</w:t>
      </w:r>
      <w:r w:rsidRPr="003D5471">
        <w:rPr>
          <w:color w:val="000000" w:themeColor="text1"/>
          <w:spacing w:val="61"/>
          <w:sz w:val="28"/>
        </w:rPr>
        <w:t xml:space="preserve"> </w:t>
      </w:r>
      <w:r w:rsidR="003D5471">
        <w:rPr>
          <w:color w:val="000000" w:themeColor="text1"/>
          <w:sz w:val="28"/>
        </w:rPr>
        <w:t>9</w:t>
      </w:r>
      <w:r w:rsidRPr="003D5471">
        <w:rPr>
          <w:color w:val="000000" w:themeColor="text1"/>
          <w:sz w:val="28"/>
        </w:rPr>
        <w:t>.</w:t>
      </w:r>
    </w:p>
    <w:p w:rsidR="00BA396B" w:rsidRDefault="00BA396B" w:rsidP="00BA396B">
      <w:pPr>
        <w:pStyle w:val="2"/>
        <w:spacing w:before="177"/>
        <w:jc w:val="left"/>
      </w:pPr>
      <w:r>
        <w:t>Банк</w:t>
      </w:r>
      <w:r>
        <w:rPr>
          <w:spacing w:val="-1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педагогическим кадрам</w:t>
      </w:r>
    </w:p>
    <w:p w:rsidR="00BA396B" w:rsidRDefault="00BA396B" w:rsidP="00BA396B">
      <w:pPr>
        <w:pStyle w:val="a3"/>
        <w:spacing w:before="10" w:after="1"/>
        <w:ind w:left="0"/>
        <w:rPr>
          <w:b/>
          <w:i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1"/>
        <w:gridCol w:w="711"/>
        <w:gridCol w:w="851"/>
        <w:gridCol w:w="707"/>
        <w:gridCol w:w="573"/>
        <w:gridCol w:w="572"/>
        <w:gridCol w:w="568"/>
        <w:gridCol w:w="568"/>
        <w:gridCol w:w="568"/>
        <w:gridCol w:w="568"/>
        <w:gridCol w:w="573"/>
        <w:gridCol w:w="568"/>
        <w:gridCol w:w="568"/>
        <w:gridCol w:w="1706"/>
      </w:tblGrid>
      <w:tr w:rsidR="00BA396B" w:rsidTr="00D22CC9">
        <w:trPr>
          <w:trHeight w:val="1603"/>
        </w:trPr>
        <w:tc>
          <w:tcPr>
            <w:tcW w:w="1388" w:type="dxa"/>
            <w:gridSpan w:val="2"/>
            <w:tcBorders>
              <w:left w:val="single" w:sz="6" w:space="0" w:color="000000"/>
            </w:tcBorders>
          </w:tcPr>
          <w:p w:rsidR="00BA396B" w:rsidRDefault="00BA396B" w:rsidP="00D22CC9"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количест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proofErr w:type="gramEnd"/>
          </w:p>
          <w:p w:rsidR="00BA396B" w:rsidRDefault="00BA396B" w:rsidP="00D22CC9">
            <w:pPr>
              <w:pStyle w:val="TableParagraph"/>
              <w:spacing w:line="312" w:lineRule="exact"/>
              <w:ind w:left="108" w:right="157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педагого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69" w:type="dxa"/>
            <w:gridSpan w:val="3"/>
          </w:tcPr>
          <w:p w:rsidR="00BA396B" w:rsidRDefault="00BA396B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849" w:type="dxa"/>
            <w:gridSpan w:val="5"/>
          </w:tcPr>
          <w:p w:rsidR="00BA396B" w:rsidRDefault="00BA396B" w:rsidP="00D22CC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2277" w:type="dxa"/>
            <w:gridSpan w:val="4"/>
          </w:tcPr>
          <w:p w:rsidR="00BA396B" w:rsidRDefault="00BA396B" w:rsidP="00D22CC9">
            <w:pPr>
              <w:pStyle w:val="TableParagraph"/>
              <w:ind w:left="96" w:right="244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706" w:type="dxa"/>
          </w:tcPr>
          <w:p w:rsidR="00BA396B" w:rsidRDefault="00BA396B" w:rsidP="00D22CC9">
            <w:pPr>
              <w:pStyle w:val="TableParagraph"/>
              <w:ind w:left="86" w:right="257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</w:p>
        </w:tc>
      </w:tr>
      <w:tr w:rsidR="00BA396B" w:rsidTr="00D22CC9">
        <w:trPr>
          <w:trHeight w:val="2404"/>
        </w:trPr>
        <w:tc>
          <w:tcPr>
            <w:tcW w:w="677" w:type="dxa"/>
            <w:tcBorders>
              <w:left w:val="single" w:sz="6" w:space="0" w:color="000000"/>
            </w:tcBorders>
            <w:textDirection w:val="btLr"/>
          </w:tcPr>
          <w:p w:rsidR="00BA396B" w:rsidRDefault="00BA396B" w:rsidP="00D22CC9">
            <w:pPr>
              <w:pStyle w:val="TableParagraph"/>
              <w:spacing w:before="106"/>
              <w:ind w:left="11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711" w:type="dxa"/>
            <w:textDirection w:val="btLr"/>
          </w:tcPr>
          <w:p w:rsidR="00BA396B" w:rsidRDefault="00BA396B" w:rsidP="00D22CC9">
            <w:pPr>
              <w:pStyle w:val="TableParagraph"/>
              <w:spacing w:before="108"/>
              <w:ind w:left="114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711" w:type="dxa"/>
            <w:textDirection w:val="btLr"/>
          </w:tcPr>
          <w:p w:rsidR="00BA396B" w:rsidRDefault="00BA396B" w:rsidP="00D22CC9">
            <w:pPr>
              <w:pStyle w:val="TableParagraph"/>
              <w:spacing w:before="103"/>
              <w:ind w:left="114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BA396B" w:rsidRDefault="00BA396B" w:rsidP="00D22CC9">
            <w:pPr>
              <w:pStyle w:val="TableParagraph"/>
              <w:spacing w:before="103" w:line="254" w:lineRule="auto"/>
              <w:ind w:left="114" w:right="777"/>
              <w:rPr>
                <w:sz w:val="28"/>
              </w:rPr>
            </w:pPr>
            <w:r>
              <w:rPr>
                <w:sz w:val="28"/>
              </w:rPr>
              <w:t>средн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специальное</w:t>
            </w:r>
          </w:p>
        </w:tc>
        <w:tc>
          <w:tcPr>
            <w:tcW w:w="707" w:type="dxa"/>
            <w:textDirection w:val="btLr"/>
          </w:tcPr>
          <w:p w:rsidR="00BA396B" w:rsidRDefault="00BA396B" w:rsidP="00D22CC9">
            <w:pPr>
              <w:pStyle w:val="TableParagraph"/>
              <w:spacing w:before="101"/>
              <w:ind w:left="114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573" w:type="dxa"/>
            <w:textDirection w:val="btLr"/>
          </w:tcPr>
          <w:p w:rsidR="00BA396B" w:rsidRDefault="00BA396B" w:rsidP="00D22CC9">
            <w:pPr>
              <w:pStyle w:val="TableParagraph"/>
              <w:spacing w:before="105"/>
              <w:ind w:left="114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572" w:type="dxa"/>
            <w:textDirection w:val="btLr"/>
          </w:tcPr>
          <w:p w:rsidR="00BA396B" w:rsidRDefault="00BA396B" w:rsidP="00D22CC9">
            <w:pPr>
              <w:pStyle w:val="TableParagraph"/>
              <w:spacing w:before="99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2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6"/>
              <w:ind w:left="114"/>
              <w:rPr>
                <w:sz w:val="28"/>
              </w:rPr>
            </w:pPr>
            <w:r>
              <w:rPr>
                <w:sz w:val="28"/>
              </w:rPr>
              <w:t>Свыше 20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573" w:type="dxa"/>
            <w:textDirection w:val="btLr"/>
          </w:tcPr>
          <w:p w:rsidR="00BA396B" w:rsidRDefault="00BA396B" w:rsidP="00D22CC9">
            <w:pPr>
              <w:pStyle w:val="TableParagraph"/>
              <w:spacing w:before="98"/>
              <w:ind w:left="114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86"/>
              <w:ind w:left="114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85"/>
              <w:ind w:left="11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6" w:type="dxa"/>
          </w:tcPr>
          <w:p w:rsidR="00BA396B" w:rsidRDefault="00BA396B" w:rsidP="00D22CC9">
            <w:pPr>
              <w:pStyle w:val="TableParagraph"/>
              <w:ind w:left="0"/>
              <w:rPr>
                <w:sz w:val="26"/>
              </w:rPr>
            </w:pPr>
          </w:p>
        </w:tc>
      </w:tr>
      <w:tr w:rsidR="00BA396B" w:rsidTr="00D22CC9">
        <w:trPr>
          <w:trHeight w:val="845"/>
        </w:trPr>
        <w:tc>
          <w:tcPr>
            <w:tcW w:w="677" w:type="dxa"/>
            <w:tcBorders>
              <w:left w:val="single" w:sz="6" w:space="0" w:color="000000"/>
            </w:tcBorders>
          </w:tcPr>
          <w:p w:rsidR="00BA396B" w:rsidRDefault="00BA396B" w:rsidP="00D22CC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711" w:type="dxa"/>
          </w:tcPr>
          <w:p w:rsidR="00BA396B" w:rsidRDefault="003D5471" w:rsidP="00D22CC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711" w:type="dxa"/>
          </w:tcPr>
          <w:p w:rsidR="00BA396B" w:rsidRDefault="00BA396B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851" w:type="dxa"/>
          </w:tcPr>
          <w:p w:rsidR="00BA396B" w:rsidRDefault="003D5471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707" w:type="dxa"/>
          </w:tcPr>
          <w:p w:rsidR="00BA396B" w:rsidRDefault="00BA396B" w:rsidP="00D22CC9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573" w:type="dxa"/>
          </w:tcPr>
          <w:p w:rsidR="00BA396B" w:rsidRDefault="00BA396B" w:rsidP="00D22CC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572" w:type="dxa"/>
          </w:tcPr>
          <w:p w:rsidR="00BA396B" w:rsidRDefault="003D5471" w:rsidP="00D22CC9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68" w:type="dxa"/>
          </w:tcPr>
          <w:p w:rsidR="00BA396B" w:rsidRDefault="003D5471" w:rsidP="00D22CC9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568" w:type="dxa"/>
          </w:tcPr>
          <w:p w:rsidR="00BA396B" w:rsidRDefault="003D5471" w:rsidP="00D22CC9"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73" w:type="dxa"/>
          </w:tcPr>
          <w:p w:rsidR="00BA396B" w:rsidRDefault="003D5471" w:rsidP="00D22CC9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68" w:type="dxa"/>
          </w:tcPr>
          <w:p w:rsidR="00BA396B" w:rsidRDefault="003D5471" w:rsidP="00D22CC9">
            <w:pPr>
              <w:pStyle w:val="TableParagraph"/>
              <w:spacing w:line="310" w:lineRule="exact"/>
              <w:ind w:left="89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6" w:type="dxa"/>
          </w:tcPr>
          <w:p w:rsidR="00BA396B" w:rsidRDefault="003D5471" w:rsidP="00D22CC9">
            <w:pPr>
              <w:pStyle w:val="TableParagraph"/>
              <w:spacing w:line="310" w:lineRule="exact"/>
              <w:ind w:left="86"/>
              <w:rPr>
                <w:sz w:val="28"/>
              </w:rPr>
            </w:pPr>
            <w:r>
              <w:rPr>
                <w:w w:val="95"/>
                <w:sz w:val="28"/>
              </w:rPr>
              <w:t>9</w:t>
            </w:r>
          </w:p>
        </w:tc>
      </w:tr>
    </w:tbl>
    <w:p w:rsidR="00BA396B" w:rsidRDefault="00BA396B" w:rsidP="00BA396B">
      <w:pPr>
        <w:pStyle w:val="a3"/>
      </w:pPr>
      <w:r>
        <w:t>Возраст</w:t>
      </w:r>
      <w:r>
        <w:rPr>
          <w:spacing w:val="-8"/>
        </w:rPr>
        <w:t xml:space="preserve"> </w:t>
      </w:r>
      <w:r>
        <w:t>педагогов: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36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>до 40 лет</w:t>
      </w:r>
      <w:r w:rsidRPr="003D5471">
        <w:rPr>
          <w:color w:val="000000" w:themeColor="text1"/>
          <w:spacing w:val="-1"/>
          <w:sz w:val="28"/>
        </w:rPr>
        <w:t xml:space="preserve"> </w:t>
      </w:r>
      <w:r w:rsidRPr="003D5471">
        <w:rPr>
          <w:color w:val="000000" w:themeColor="text1"/>
          <w:sz w:val="28"/>
        </w:rPr>
        <w:t>–</w:t>
      </w:r>
      <w:r w:rsidRPr="003D5471">
        <w:rPr>
          <w:color w:val="000000" w:themeColor="text1"/>
          <w:spacing w:val="1"/>
          <w:sz w:val="28"/>
        </w:rPr>
        <w:t xml:space="preserve"> </w:t>
      </w:r>
      <w:r w:rsidRPr="003D5471">
        <w:rPr>
          <w:color w:val="000000" w:themeColor="text1"/>
          <w:sz w:val="28"/>
        </w:rPr>
        <w:t>1 чел;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64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 xml:space="preserve">до 50 лет – </w:t>
      </w:r>
      <w:r w:rsidR="003D5471">
        <w:rPr>
          <w:color w:val="000000" w:themeColor="text1"/>
          <w:sz w:val="28"/>
        </w:rPr>
        <w:t>6</w:t>
      </w:r>
      <w:r w:rsidRPr="003D5471">
        <w:rPr>
          <w:color w:val="000000" w:themeColor="text1"/>
          <w:spacing w:val="1"/>
          <w:sz w:val="28"/>
        </w:rPr>
        <w:t xml:space="preserve"> </w:t>
      </w:r>
      <w:r w:rsidRPr="003D5471">
        <w:rPr>
          <w:color w:val="000000" w:themeColor="text1"/>
          <w:sz w:val="28"/>
        </w:rPr>
        <w:t>чел;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53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>свыше 50 лет</w:t>
      </w:r>
      <w:r w:rsidRPr="003D5471">
        <w:rPr>
          <w:color w:val="000000" w:themeColor="text1"/>
          <w:spacing w:val="-2"/>
          <w:sz w:val="28"/>
        </w:rPr>
        <w:t xml:space="preserve"> </w:t>
      </w:r>
      <w:r w:rsidRPr="003D5471">
        <w:rPr>
          <w:color w:val="000000" w:themeColor="text1"/>
          <w:sz w:val="28"/>
        </w:rPr>
        <w:t xml:space="preserve">– </w:t>
      </w:r>
      <w:r w:rsidR="00DA385B" w:rsidRPr="003D5471">
        <w:rPr>
          <w:color w:val="000000" w:themeColor="text1"/>
          <w:sz w:val="28"/>
        </w:rPr>
        <w:t>2</w:t>
      </w:r>
      <w:r w:rsidRPr="003D5471">
        <w:rPr>
          <w:color w:val="000000" w:themeColor="text1"/>
          <w:spacing w:val="-1"/>
          <w:sz w:val="28"/>
        </w:rPr>
        <w:t xml:space="preserve"> </w:t>
      </w:r>
      <w:r w:rsidRPr="003D5471">
        <w:rPr>
          <w:color w:val="000000" w:themeColor="text1"/>
          <w:sz w:val="28"/>
        </w:rPr>
        <w:t>чел.</w:t>
      </w:r>
    </w:p>
    <w:p w:rsidR="00BA396B" w:rsidRDefault="00BA396B" w:rsidP="00BA396B">
      <w:pPr>
        <w:pStyle w:val="a3"/>
        <w:spacing w:before="167" w:line="362" w:lineRule="auto"/>
        <w:ind w:right="335" w:firstLine="705"/>
      </w:pPr>
      <w:r>
        <w:t>Педагогический</w:t>
      </w:r>
      <w:r>
        <w:rPr>
          <w:spacing w:val="7"/>
        </w:rPr>
        <w:t xml:space="preserve"> </w:t>
      </w:r>
      <w:r>
        <w:t>коллектив</w:t>
      </w:r>
      <w:r>
        <w:rPr>
          <w:spacing w:val="4"/>
        </w:rPr>
        <w:t xml:space="preserve"> </w:t>
      </w:r>
      <w:r>
        <w:t>ДОУ</w:t>
      </w:r>
      <w:r>
        <w:rPr>
          <w:spacing w:val="10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62,5%</w:t>
      </w:r>
      <w:r>
        <w:rPr>
          <w:spacing w:val="4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большим</w:t>
      </w:r>
      <w:r>
        <w:rPr>
          <w:spacing w:val="1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стажем</w:t>
      </w:r>
      <w:r>
        <w:rPr>
          <w:spacing w:val="4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курсовую подготовку</w:t>
      </w:r>
      <w:r>
        <w:rPr>
          <w:spacing w:val="-2"/>
        </w:rPr>
        <w:t xml:space="preserve"> </w:t>
      </w:r>
      <w:r>
        <w:t>прошли 100%</w:t>
      </w:r>
      <w:r>
        <w:rPr>
          <w:spacing w:val="-1"/>
        </w:rPr>
        <w:t xml:space="preserve"> </w:t>
      </w:r>
      <w:r>
        <w:t>педагогов.</w:t>
      </w:r>
    </w:p>
    <w:p w:rsidR="00BA396B" w:rsidRDefault="00BA396B" w:rsidP="00BA396B">
      <w:pPr>
        <w:pStyle w:val="a3"/>
        <w:spacing w:line="364" w:lineRule="auto"/>
        <w:ind w:firstLine="705"/>
      </w:pPr>
      <w:r>
        <w:rPr>
          <w:w w:val="95"/>
        </w:rPr>
        <w:t>Педагогические работники  обладают основными компетенциями в организации </w:t>
      </w:r>
      <w:r>
        <w:rPr>
          <w:spacing w:val="1"/>
          <w:w w:val="95"/>
        </w:rPr>
        <w:t xml:space="preserve"> </w:t>
      </w:r>
      <w:r>
        <w:t>мероприятий, направленных </w:t>
      </w:r>
      <w:proofErr w:type="gramStart"/>
      <w:r>
        <w:t>на</w:t>
      </w:r>
      <w:proofErr w:type="gramEnd"/>
      <w:r>
        <w:t>:</w:t>
      </w:r>
    </w:p>
    <w:p w:rsidR="00BA396B" w:rsidRDefault="00BA396B" w:rsidP="00E83086">
      <w:pPr>
        <w:pStyle w:val="a3"/>
        <w:numPr>
          <w:ilvl w:val="0"/>
          <w:numId w:val="18"/>
        </w:numPr>
        <w:spacing w:after="240" w:line="317" w:lineRule="exact"/>
      </w:pPr>
      <w:r>
        <w:t>укрепление здоровья воспитанников и их физическое развитие; </w:t>
      </w:r>
    </w:p>
    <w:p w:rsidR="00BA396B" w:rsidRDefault="00E83086" w:rsidP="00E83086">
      <w:pPr>
        <w:pStyle w:val="a3"/>
        <w:numPr>
          <w:ilvl w:val="0"/>
          <w:numId w:val="18"/>
        </w:numPr>
        <w:spacing w:before="142" w:after="240"/>
      </w:pPr>
      <w:r>
        <w:t>организацию</w:t>
      </w:r>
      <w:r w:rsidR="00BA396B">
        <w:t> различных видов деятельности и общения воспитанников; </w:t>
      </w:r>
    </w:p>
    <w:p w:rsidR="00BA396B" w:rsidRDefault="00E83086" w:rsidP="00E83086">
      <w:pPr>
        <w:pStyle w:val="a3"/>
        <w:numPr>
          <w:ilvl w:val="0"/>
          <w:numId w:val="18"/>
        </w:numPr>
        <w:spacing w:after="240" w:line="313" w:lineRule="exact"/>
      </w:pPr>
      <w:r>
        <w:t>осуществление взаимодействия с родителями ;</w:t>
      </w:r>
    </w:p>
    <w:p w:rsidR="00BA396B" w:rsidRDefault="00A81DE7" w:rsidP="00E83086">
      <w:pPr>
        <w:pStyle w:val="a3"/>
        <w:numPr>
          <w:ilvl w:val="0"/>
          <w:numId w:val="18"/>
        </w:numPr>
        <w:spacing w:before="61" w:after="240" w:line="364" w:lineRule="auto"/>
      </w:pPr>
      <w:r>
        <w:t>организация образовательной детальности по реализации основной образо</w:t>
      </w:r>
      <w:r w:rsidR="00BA396B">
        <w:t>вательной про</w:t>
      </w:r>
      <w:r w:rsidR="00E83086">
        <w:t>граммы дошкольного образования.</w:t>
      </w:r>
    </w:p>
    <w:p w:rsidR="00E83086" w:rsidRDefault="00E83086" w:rsidP="00E83086">
      <w:pPr>
        <w:pStyle w:val="a3"/>
        <w:spacing w:before="61" w:after="240" w:line="364" w:lineRule="auto"/>
        <w:ind w:left="284" w:firstLine="283"/>
      </w:pPr>
      <w:r>
        <w:t>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квалификации.</w:t>
      </w:r>
    </w:p>
    <w:p w:rsidR="00BA396B" w:rsidRDefault="00A81DE7" w:rsidP="00BA396B">
      <w:pPr>
        <w:pStyle w:val="a3"/>
        <w:spacing w:line="362" w:lineRule="auto"/>
        <w:ind w:firstLine="705"/>
      </w:pPr>
      <w:r>
        <w:t>П</w:t>
      </w:r>
      <w:r w:rsidR="00BA396B">
        <w:t>едагоги</w:t>
      </w:r>
      <w:r w:rsidR="00BA396B">
        <w:rPr>
          <w:spacing w:val="45"/>
        </w:rPr>
        <w:t xml:space="preserve"> </w:t>
      </w:r>
      <w:r w:rsidR="00BA396B">
        <w:t>ДОУ</w:t>
      </w:r>
      <w:r w:rsidR="00BA396B">
        <w:rPr>
          <w:spacing w:val="49"/>
        </w:rPr>
        <w:t xml:space="preserve"> </w:t>
      </w:r>
      <w:r w:rsidR="00BA396B">
        <w:t>не</w:t>
      </w:r>
      <w:r w:rsidR="00BA396B">
        <w:rPr>
          <w:spacing w:val="50"/>
        </w:rPr>
        <w:t xml:space="preserve"> </w:t>
      </w:r>
      <w:r w:rsidR="00BA396B">
        <w:t>только</w:t>
      </w:r>
      <w:r w:rsidR="00BA396B">
        <w:rPr>
          <w:spacing w:val="45"/>
        </w:rPr>
        <w:t xml:space="preserve"> </w:t>
      </w:r>
      <w:r w:rsidR="00BA396B">
        <w:t>активно</w:t>
      </w:r>
      <w:r w:rsidR="00BA396B">
        <w:rPr>
          <w:spacing w:val="49"/>
        </w:rPr>
        <w:t xml:space="preserve"> </w:t>
      </w:r>
      <w:r w:rsidR="00BA396B">
        <w:t>посещали</w:t>
      </w:r>
      <w:r w:rsidR="00BA396B">
        <w:rPr>
          <w:spacing w:val="45"/>
        </w:rPr>
        <w:t xml:space="preserve"> </w:t>
      </w:r>
      <w:r w:rsidR="00BA396B">
        <w:t>методические</w:t>
      </w:r>
      <w:r w:rsidR="00BA396B">
        <w:rPr>
          <w:spacing w:val="57"/>
        </w:rPr>
        <w:t xml:space="preserve"> </w:t>
      </w:r>
      <w:r w:rsidR="00BA396B">
        <w:t>объединения,</w:t>
      </w:r>
      <w:r w:rsidR="00BA396B">
        <w:rPr>
          <w:spacing w:val="53"/>
        </w:rPr>
        <w:t xml:space="preserve"> </w:t>
      </w:r>
      <w:r w:rsidR="00BA396B">
        <w:t>но</w:t>
      </w:r>
      <w:r w:rsidR="00BA396B">
        <w:rPr>
          <w:spacing w:val="48"/>
        </w:rPr>
        <w:t xml:space="preserve"> </w:t>
      </w:r>
      <w:r w:rsidR="00BA396B">
        <w:t>и</w:t>
      </w:r>
      <w:r w:rsidR="00BA396B">
        <w:rPr>
          <w:spacing w:val="-67"/>
        </w:rPr>
        <w:t xml:space="preserve"> </w:t>
      </w:r>
      <w:r w:rsidR="00BA396B">
        <w:t>проводили открытые</w:t>
      </w:r>
      <w:r w:rsidR="00BA396B">
        <w:rPr>
          <w:spacing w:val="5"/>
        </w:rPr>
        <w:t xml:space="preserve"> </w:t>
      </w:r>
      <w:r w:rsidR="00BA396B">
        <w:t>мероприятия</w:t>
      </w:r>
      <w:r w:rsidR="00BA396B">
        <w:rPr>
          <w:spacing w:val="4"/>
        </w:rPr>
        <w:t xml:space="preserve"> </w:t>
      </w:r>
      <w:r w:rsidR="00BA396B">
        <w:t>для</w:t>
      </w:r>
      <w:r w:rsidR="00BA396B">
        <w:rPr>
          <w:spacing w:val="8"/>
        </w:rPr>
        <w:t xml:space="preserve"> </w:t>
      </w:r>
      <w:r w:rsidR="00BA396B">
        <w:t>города.</w:t>
      </w:r>
    </w:p>
    <w:p w:rsidR="00A81DE7" w:rsidRPr="000E1FBF" w:rsidRDefault="00DC31A8" w:rsidP="00D22CC9">
      <w:pPr>
        <w:pStyle w:val="2"/>
        <w:spacing w:line="360" w:lineRule="auto"/>
        <w:jc w:val="left"/>
        <w:rPr>
          <w:rFonts w:cs="Arial"/>
          <w:iCs w:val="0"/>
          <w:lang w:eastAsia="ru-RU"/>
        </w:rPr>
      </w:pPr>
      <w:r w:rsidRPr="00A81DE7">
        <w:t> </w:t>
      </w:r>
      <w:bookmarkStart w:id="5" w:name="_Toc484128472"/>
      <w:r w:rsidR="00A81DE7" w:rsidRPr="000E1FBF">
        <w:rPr>
          <w:rFonts w:cs="Arial"/>
          <w:iCs w:val="0"/>
          <w:lang w:eastAsia="ru-RU"/>
        </w:rPr>
        <w:t>1.6. Оценка развивающей предметно-пространственной среды</w:t>
      </w:r>
      <w:bookmarkEnd w:id="5"/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групп в целом ориентирована на реализацию принципов ФГОС: 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возможность самовыражения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lastRenderedPageBreak/>
        <w:t xml:space="preserve">2) </w:t>
      </w:r>
      <w:proofErr w:type="spellStart"/>
      <w:r w:rsidRPr="00A81DE7">
        <w:rPr>
          <w:sz w:val="28"/>
          <w:szCs w:val="28"/>
          <w:lang w:eastAsia="ru-RU"/>
        </w:rPr>
        <w:t>Трансформируемость</w:t>
      </w:r>
      <w:proofErr w:type="spellEnd"/>
      <w:r w:rsidRPr="00A81DE7">
        <w:rPr>
          <w:sz w:val="28"/>
          <w:szCs w:val="28"/>
          <w:lang w:eastAsia="ru-RU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3) </w:t>
      </w:r>
      <w:proofErr w:type="spellStart"/>
      <w:r w:rsidRPr="00A81DE7">
        <w:rPr>
          <w:sz w:val="28"/>
          <w:szCs w:val="28"/>
          <w:lang w:eastAsia="ru-RU"/>
        </w:rPr>
        <w:t>Полифункциональность</w:t>
      </w:r>
      <w:proofErr w:type="spellEnd"/>
      <w:r w:rsidRPr="00A81DE7">
        <w:rPr>
          <w:sz w:val="28"/>
          <w:szCs w:val="28"/>
          <w:lang w:eastAsia="ru-RU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5) Доступность среды групп выражается </w:t>
      </w:r>
      <w:proofErr w:type="gramStart"/>
      <w:r w:rsidRPr="00A81DE7">
        <w:rPr>
          <w:sz w:val="28"/>
          <w:szCs w:val="28"/>
          <w:lang w:eastAsia="ru-RU"/>
        </w:rPr>
        <w:t>в</w:t>
      </w:r>
      <w:proofErr w:type="gramEnd"/>
      <w:r w:rsidRPr="00A81DE7">
        <w:rPr>
          <w:sz w:val="28"/>
          <w:szCs w:val="28"/>
          <w:lang w:eastAsia="ru-RU"/>
        </w:rPr>
        <w:t>: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доступности для воспитанников всех помещений, где осуществляется образовательная деятельность;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 исправности и сохранности материалов и оборудования.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A776B" w:rsidRPr="000E1FBF" w:rsidRDefault="00FA776B" w:rsidP="00D22CC9">
      <w:pPr>
        <w:keepNext/>
        <w:autoSpaceDE/>
        <w:autoSpaceDN/>
        <w:spacing w:line="360" w:lineRule="auto"/>
        <w:ind w:firstLine="426"/>
        <w:outlineLvl w:val="1"/>
        <w:rPr>
          <w:rFonts w:cs="Arial"/>
          <w:b/>
          <w:bCs/>
          <w:i/>
          <w:sz w:val="24"/>
          <w:szCs w:val="28"/>
          <w:lang w:eastAsia="ru-RU"/>
        </w:rPr>
      </w:pPr>
      <w:r w:rsidRPr="000E1FBF">
        <w:rPr>
          <w:rFonts w:cs="Arial"/>
          <w:b/>
          <w:bCs/>
          <w:i/>
          <w:sz w:val="28"/>
          <w:szCs w:val="28"/>
          <w:lang w:eastAsia="ru-RU"/>
        </w:rPr>
        <w:t xml:space="preserve">1.7. </w:t>
      </w:r>
      <w:r w:rsidR="00D22CC9" w:rsidRPr="000E1FBF">
        <w:rPr>
          <w:rFonts w:cs="Arial"/>
          <w:b/>
          <w:bCs/>
          <w:i/>
          <w:iCs/>
          <w:sz w:val="28"/>
          <w:szCs w:val="28"/>
          <w:lang w:eastAsia="ru-RU"/>
        </w:rPr>
        <w:t>Оценка</w:t>
      </w:r>
      <w:r w:rsidRPr="000E1FBF">
        <w:rPr>
          <w:rFonts w:cs="Arial"/>
          <w:b/>
          <w:bCs/>
          <w:i/>
          <w:iCs/>
          <w:sz w:val="28"/>
          <w:szCs w:val="28"/>
          <w:lang w:eastAsia="ru-RU"/>
        </w:rPr>
        <w:t xml:space="preserve"> учебно-методического обеспечения</w:t>
      </w:r>
    </w:p>
    <w:p w:rsidR="00E500F1" w:rsidRDefault="00FA776B" w:rsidP="00FA776B">
      <w:pPr>
        <w:pStyle w:val="a3"/>
        <w:spacing w:before="142" w:line="360" w:lineRule="auto"/>
        <w:ind w:left="0" w:firstLine="284"/>
        <w:jc w:val="both"/>
        <w:rPr>
          <w:rFonts w:eastAsia="Calibri"/>
          <w:color w:val="000000"/>
          <w:bdr w:val="none" w:sz="0" w:space="0" w:color="auto" w:frame="1"/>
        </w:rPr>
      </w:pPr>
      <w:r w:rsidRPr="00FA776B">
        <w:rPr>
          <w:rFonts w:eastAsia="Calibri"/>
        </w:rPr>
        <w:t xml:space="preserve">Учебно-методическое обеспечение соответствует  </w:t>
      </w:r>
      <w:r>
        <w:rPr>
          <w:rFonts w:eastAsia="Calibri"/>
        </w:rPr>
        <w:t>О</w:t>
      </w:r>
      <w:r w:rsidRPr="00FA776B">
        <w:rPr>
          <w:rFonts w:eastAsia="Calibri"/>
        </w:rPr>
        <w:t>ОП</w:t>
      </w:r>
      <w:r>
        <w:rPr>
          <w:rFonts w:eastAsia="Calibri"/>
        </w:rPr>
        <w:t xml:space="preserve"> </w:t>
      </w:r>
      <w:r w:rsidRPr="00FA776B">
        <w:rPr>
          <w:rFonts w:eastAsia="Calibri"/>
        </w:rPr>
        <w:t>ДО ДОУ. За 202</w:t>
      </w:r>
      <w:r w:rsidR="00DA385B">
        <w:rPr>
          <w:rFonts w:eastAsia="Calibri"/>
        </w:rPr>
        <w:t>2</w:t>
      </w:r>
      <w:r w:rsidRPr="00FA776B">
        <w:rPr>
          <w:rFonts w:eastAsia="Calibri"/>
        </w:rPr>
        <w:t xml:space="preserve">г. значительно увеличилось   количество наглядных пособий для всех групп. </w:t>
      </w:r>
      <w:r w:rsidRPr="00FA776B">
        <w:rPr>
          <w:rFonts w:eastAsia="Calibri"/>
          <w:color w:val="000000"/>
          <w:bdr w:val="none" w:sz="0" w:space="0" w:color="auto" w:frame="1"/>
        </w:rPr>
        <w:t>Группы оснащены дидактическим материалом, игрушками, пособиями, позволяющими полноценно реализовать образовательную программу.</w:t>
      </w:r>
    </w:p>
    <w:p w:rsidR="00FA776B" w:rsidRPr="000E1FBF" w:rsidRDefault="00FA776B" w:rsidP="00D22CC9">
      <w:pPr>
        <w:widowControl/>
        <w:shd w:val="clear" w:color="auto" w:fill="FFFFFF"/>
        <w:autoSpaceDE/>
        <w:autoSpaceDN/>
        <w:spacing w:line="276" w:lineRule="auto"/>
        <w:ind w:firstLine="533"/>
        <w:textAlignment w:val="baseline"/>
        <w:rPr>
          <w:rFonts w:eastAsia="Calibri"/>
          <w:b/>
          <w:i/>
          <w:color w:val="000000"/>
          <w:sz w:val="28"/>
          <w:szCs w:val="28"/>
          <w:bdr w:val="none" w:sz="0" w:space="0" w:color="auto" w:frame="1"/>
        </w:rPr>
      </w:pPr>
      <w:r w:rsidRPr="000E1FBF">
        <w:rPr>
          <w:rFonts w:eastAsia="Calibri"/>
          <w:b/>
          <w:i/>
          <w:color w:val="000000"/>
          <w:sz w:val="28"/>
          <w:szCs w:val="28"/>
          <w:bdr w:val="none" w:sz="0" w:space="0" w:color="auto" w:frame="1"/>
        </w:rPr>
        <w:lastRenderedPageBreak/>
        <w:t>1.8. Оценка качества материально-технической базы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6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гр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упповых помещений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, умывальными комнатами, приемными комнат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ами, санитарными узлами, моечными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пищеблок, моечная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кладовая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прачечная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гладильная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музыкальный зал.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Оборудованы кабинеты: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  заведующего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специалиста отдела кадров;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 кабинет заведующего хозяйством, специалиста по охране труда;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медицинский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блок (процедурный кабинет, изолятор, кабинет медсестры).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а также подсобные помещения для хранения костюмов, атрибутов к праздникам;</w:t>
      </w:r>
      <w:r w:rsidRPr="00FA776B">
        <w:rPr>
          <w:rFonts w:eastAsia="Calibri"/>
          <w:color w:val="000000"/>
          <w:sz w:val="28"/>
          <w:szCs w:val="28"/>
        </w:rPr>
        <w:t xml:space="preserve"> 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кладовые для хранения хозяйственного инвентаря.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Учреждение укомплектовано современным информационно-техническим оборудованием, ТСО: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компьютеры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– 3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многофункциональное устро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йство принтер/ сканер/ копир – 2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шт.;</w:t>
      </w:r>
    </w:p>
    <w:p w:rsidR="00FA776B" w:rsidRPr="00FA776B" w:rsidRDefault="0074061F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проектор</w:t>
      </w:r>
      <w:r w:rsidR="00FA776B"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– 1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музыкальный центр - 1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магнитофоны – 6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ноутбук – 1 шт.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интерактивная доска – 1 шт. 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  Имеется подключение к сети Интернет, электронная почта.  </w:t>
      </w: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</w:p>
    <w:p w:rsidR="00D22CC9" w:rsidRPr="000E1FBF" w:rsidRDefault="00D22CC9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  <w:r w:rsidRPr="000E1FBF">
        <w:rPr>
          <w:rFonts w:eastAsia="Calibri"/>
          <w:b/>
          <w:bCs/>
          <w:i/>
          <w:sz w:val="28"/>
          <w:szCs w:val="28"/>
        </w:rPr>
        <w:lastRenderedPageBreak/>
        <w:t>1.9. Оценка взаимодействия с родителями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color w:val="222222"/>
          <w:sz w:val="28"/>
          <w:szCs w:val="28"/>
          <w:shd w:val="clear" w:color="auto" w:fill="FFFFFF"/>
        </w:rPr>
      </w:pPr>
      <w:r w:rsidRPr="00D22CC9">
        <w:rPr>
          <w:rFonts w:eastAsia="Calibri"/>
          <w:iCs/>
          <w:color w:val="222222"/>
          <w:sz w:val="28"/>
          <w:szCs w:val="28"/>
          <w:shd w:val="clear" w:color="auto" w:fill="FFFFFF"/>
        </w:rPr>
        <w:t>Взаимодействие родителей и педагогов МДОБУ д/с № 12 «Золотой ключик»</w:t>
      </w: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 xml:space="preserve"> в воспитании дошкольников рассматривается как</w:t>
      </w:r>
      <w:r w:rsidRPr="00D22CC9">
        <w:rPr>
          <w:rFonts w:eastAsia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 xml:space="preserve">взаимная деятельность ответственных взрослых, направленная на введение детей в пространство культуры, постижение ее ценностей и смыслов. 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color w:val="222222"/>
          <w:sz w:val="28"/>
          <w:szCs w:val="28"/>
          <w:shd w:val="clear" w:color="auto" w:fill="FFFFFF"/>
        </w:rPr>
      </w:pP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>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ребенка.</w:t>
      </w:r>
      <w:r w:rsidRPr="00D22CC9">
        <w:rPr>
          <w:rFonts w:eastAsia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22CC9" w:rsidRPr="00D22CC9" w:rsidRDefault="00D22CC9" w:rsidP="00D22CC9">
      <w:pPr>
        <w:widowControl/>
        <w:autoSpaceDE/>
        <w:autoSpaceDN/>
        <w:spacing w:after="200" w:line="276" w:lineRule="auto"/>
        <w:rPr>
          <w:rFonts w:ascii="Verdana" w:eastAsia="Calibri" w:hAnsi="Verdana"/>
          <w:color w:val="222222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7210"/>
      </w:tblGrid>
      <w:tr w:rsidR="00D22CC9" w:rsidRPr="00D22CC9" w:rsidTr="00E04AF9">
        <w:trPr>
          <w:trHeight w:val="696"/>
        </w:trPr>
        <w:tc>
          <w:tcPr>
            <w:tcW w:w="1787" w:type="pct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D22CC9" w:rsidRPr="00E04AF9" w:rsidRDefault="00D22CC9" w:rsidP="00D22CC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04AF9">
              <w:rPr>
                <w:rFonts w:eastAsia="Calibri"/>
                <w:b/>
                <w:color w:val="000000" w:themeColor="text1"/>
                <w:sz w:val="28"/>
                <w:szCs w:val="28"/>
              </w:rPr>
              <w:t>Направления взаимодействия ДОУ и семьи</w:t>
            </w:r>
          </w:p>
        </w:tc>
        <w:tc>
          <w:tcPr>
            <w:tcW w:w="3213" w:type="pct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F9">
              <w:rPr>
                <w:rFonts w:eastAsia="Calibri"/>
                <w:b/>
                <w:sz w:val="28"/>
                <w:szCs w:val="28"/>
              </w:rPr>
              <w:t>Формы взаимодействия</w:t>
            </w:r>
          </w:p>
        </w:tc>
      </w:tr>
      <w:tr w:rsidR="00D22CC9" w:rsidRPr="00D22CC9" w:rsidTr="00D22CC9">
        <w:trPr>
          <w:trHeight w:val="977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1.Взаимопознание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анкетирование родителей, дни открытых дверей ДОУ по ознакомлению родителей с детским садом, группой, родительские собрания, встречи</w:t>
            </w:r>
          </w:p>
        </w:tc>
      </w:tr>
      <w:tr w:rsidR="00D22CC9" w:rsidRPr="00D22CC9" w:rsidTr="00D22CC9">
        <w:trPr>
          <w:trHeight w:val="356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2.Взаимоинформирование (общение)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беседы, консультации</w:t>
            </w:r>
          </w:p>
        </w:tc>
      </w:tr>
      <w:tr w:rsidR="00D22CC9" w:rsidRPr="00D22CC9" w:rsidTr="00D22CC9">
        <w:trPr>
          <w:trHeight w:val="624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3.Просвещение родителей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 xml:space="preserve">стенды, электронные ресурсы, сайт ДОУ, буклеты, информационные листовки, памятки.  </w:t>
            </w:r>
          </w:p>
        </w:tc>
      </w:tr>
      <w:tr w:rsidR="00D22CC9" w:rsidRPr="00D22CC9" w:rsidTr="00D22CC9">
        <w:trPr>
          <w:trHeight w:val="622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4.Непрерывное образование воспитывающих взрослых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лекции, семинары, практикумы, мастер-классы</w:t>
            </w:r>
          </w:p>
        </w:tc>
      </w:tr>
      <w:tr w:rsidR="00D22CC9" w:rsidRPr="00D22CC9" w:rsidTr="00D22CC9">
        <w:trPr>
          <w:trHeight w:val="680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5.Совместная деятельность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 xml:space="preserve">акции, праздники (в </w:t>
            </w:r>
            <w:proofErr w:type="spellStart"/>
            <w:r w:rsidRPr="00D22CC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D22CC9">
              <w:rPr>
                <w:rFonts w:eastAsia="Calibri"/>
                <w:sz w:val="28"/>
                <w:szCs w:val="28"/>
              </w:rPr>
              <w:t xml:space="preserve">. семейные), досуги, проектная деятельность, </w:t>
            </w:r>
          </w:p>
        </w:tc>
      </w:tr>
    </w:tbl>
    <w:p w:rsidR="00D22CC9" w:rsidRPr="00D22CC9" w:rsidRDefault="00D22CC9" w:rsidP="00D22CC9">
      <w:pPr>
        <w:widowControl/>
        <w:shd w:val="clear" w:color="auto" w:fill="FFFFFF"/>
        <w:autoSpaceDE/>
        <w:autoSpaceDN/>
        <w:spacing w:line="233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</w:pPr>
      <w:r w:rsidRPr="00D22CC9"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Родители активнее включаются в организацию и проведение мероприятий детского сада, в решение образовательных задач в семье. </w:t>
      </w:r>
    </w:p>
    <w:p w:rsidR="00D22CC9" w:rsidRPr="00D22CC9" w:rsidRDefault="00D22CC9" w:rsidP="00D22CC9">
      <w:pPr>
        <w:widowControl/>
        <w:shd w:val="clear" w:color="auto" w:fill="FFFFFF"/>
        <w:autoSpaceDE/>
        <w:autoSpaceDN/>
        <w:spacing w:line="233" w:lineRule="atLeast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D22CC9"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Помимо традиционных форм работы с родителями используются современные формы: совместная проектная деятельность, семейные исследовательские проекты, образовательные экскурсии выходного дня и др.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D22CC9">
        <w:rPr>
          <w:sz w:val="28"/>
          <w:szCs w:val="28"/>
          <w:lang w:eastAsia="ru-RU"/>
        </w:rPr>
        <w:t xml:space="preserve">     В детском саду традиционная лестница оформлена как социальный объект, с помощью которого родители повышают самооценку ребенку, ежедневно узнают об успехах ребенка и его планах.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360"/>
        <w:jc w:val="both"/>
        <w:rPr>
          <w:rFonts w:ascii="Calibri" w:eastAsia="Calibri" w:hAnsi="Calibri"/>
          <w:sz w:val="28"/>
          <w:szCs w:val="28"/>
        </w:rPr>
      </w:pPr>
      <w:r w:rsidRPr="00D22CC9">
        <w:rPr>
          <w:rFonts w:eastAsia="Calibri"/>
          <w:b/>
          <w:sz w:val="28"/>
          <w:szCs w:val="28"/>
        </w:rPr>
        <w:t>Выводы и предложения:</w:t>
      </w:r>
      <w:r w:rsidRPr="00D22CC9">
        <w:rPr>
          <w:rFonts w:eastAsia="Calibri"/>
          <w:sz w:val="28"/>
          <w:szCs w:val="28"/>
        </w:rPr>
        <w:t xml:space="preserve"> Семья и детский сад не могут заменить друг друга и поэтому должны взаимодействовать во имя полноценного развития ребенка. Данная задача на должном уровне была реализована в течение 202</w:t>
      </w:r>
      <w:r w:rsidR="00DA385B">
        <w:rPr>
          <w:rFonts w:eastAsia="Calibri"/>
          <w:sz w:val="28"/>
          <w:szCs w:val="28"/>
        </w:rPr>
        <w:t>2</w:t>
      </w:r>
      <w:r w:rsidRPr="00D22CC9">
        <w:rPr>
          <w:rFonts w:eastAsia="Calibri"/>
          <w:sz w:val="28"/>
          <w:szCs w:val="28"/>
        </w:rPr>
        <w:t xml:space="preserve"> года. Запланированные мероприятия увлекли и вовлекли родителей в образовательную деятельность. Наблюдается взаимное доверие во взаимоотношениях между педагогами и родителями, взаимопомощь в совместной работе по воспитанию и обучению дошкольников. </w:t>
      </w:r>
    </w:p>
    <w:p w:rsidR="00D22CC9" w:rsidRPr="00D22CC9" w:rsidRDefault="00D22CC9" w:rsidP="00D22CC9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D22CC9" w:rsidRPr="000E1FBF" w:rsidRDefault="00E04AF9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  <w:r w:rsidRPr="000E1FBF">
        <w:rPr>
          <w:rFonts w:eastAsia="Calibri"/>
          <w:b/>
          <w:bCs/>
          <w:i/>
          <w:sz w:val="28"/>
          <w:szCs w:val="28"/>
        </w:rPr>
        <w:lastRenderedPageBreak/>
        <w:t>1.10. Результативность деятельности за отчетный период</w:t>
      </w:r>
    </w:p>
    <w:p w:rsidR="008351BD" w:rsidRPr="008351BD" w:rsidRDefault="009406CE" w:rsidP="008351BD">
      <w:pPr>
        <w:adjustRightInd w:val="0"/>
        <w:jc w:val="center"/>
        <w:rPr>
          <w:rFonts w:eastAsia="Calibri"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0"/>
          <w:lang w:eastAsia="ru-RU"/>
        </w:rPr>
        <w:t>Участие</w:t>
      </w:r>
      <w:r w:rsidR="008351BD" w:rsidRPr="008351BD">
        <w:rPr>
          <w:rFonts w:eastAsia="Calibri"/>
          <w:b/>
          <w:sz w:val="28"/>
          <w:szCs w:val="20"/>
          <w:lang w:eastAsia="ru-RU"/>
        </w:rPr>
        <w:t xml:space="preserve"> педагогов в профессиональных конкурсах и</w:t>
      </w:r>
      <w:r>
        <w:rPr>
          <w:rFonts w:eastAsia="Calibri"/>
          <w:b/>
          <w:sz w:val="28"/>
          <w:szCs w:val="20"/>
          <w:lang w:eastAsia="ru-RU"/>
        </w:rPr>
        <w:t xml:space="preserve"> методических мероприятиях </w:t>
      </w:r>
      <w:r>
        <w:rPr>
          <w:rFonts w:eastAsia="Calibri"/>
          <w:b/>
          <w:sz w:val="28"/>
          <w:szCs w:val="20"/>
          <w:lang w:eastAsia="ru-RU"/>
        </w:rPr>
        <w:br/>
        <w:t xml:space="preserve">в </w:t>
      </w:r>
      <w:r w:rsidR="008351BD" w:rsidRPr="008351BD">
        <w:rPr>
          <w:rFonts w:eastAsia="Calibri"/>
          <w:b/>
          <w:sz w:val="28"/>
          <w:szCs w:val="20"/>
          <w:lang w:eastAsia="ru-RU"/>
        </w:rPr>
        <w:t>202</w:t>
      </w:r>
      <w:r w:rsidR="00DA385B">
        <w:rPr>
          <w:rFonts w:eastAsia="Calibri"/>
          <w:b/>
          <w:sz w:val="28"/>
          <w:szCs w:val="20"/>
          <w:lang w:eastAsia="ru-RU"/>
        </w:rPr>
        <w:t>2</w:t>
      </w:r>
      <w:r>
        <w:rPr>
          <w:rFonts w:eastAsia="Calibri"/>
          <w:b/>
          <w:sz w:val="28"/>
          <w:szCs w:val="20"/>
          <w:lang w:eastAsia="ru-RU"/>
        </w:rPr>
        <w:t xml:space="preserve"> </w:t>
      </w:r>
      <w:r w:rsidR="008351BD" w:rsidRPr="008351BD">
        <w:rPr>
          <w:rFonts w:eastAsia="Calibri"/>
          <w:b/>
          <w:sz w:val="28"/>
          <w:szCs w:val="20"/>
          <w:lang w:eastAsia="ru-RU"/>
        </w:rPr>
        <w:t xml:space="preserve"> году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u w:val="single"/>
          <w:lang w:eastAsia="ru-RU"/>
        </w:rPr>
      </w:pPr>
      <w:r w:rsidRPr="008351BD">
        <w:rPr>
          <w:rFonts w:eastAsia="Calibri"/>
          <w:b/>
          <w:sz w:val="28"/>
          <w:szCs w:val="20"/>
          <w:u w:val="single"/>
          <w:lang w:eastAsia="ru-RU"/>
        </w:rPr>
        <w:t>ДОУ № 12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lang w:eastAsia="ru-RU"/>
        </w:rPr>
      </w:pPr>
      <w:r w:rsidRPr="008351BD">
        <w:rPr>
          <w:rFonts w:eastAsia="Calibri"/>
          <w:b/>
          <w:sz w:val="28"/>
          <w:szCs w:val="20"/>
          <w:lang w:eastAsia="ru-RU"/>
        </w:rPr>
        <w:t xml:space="preserve">Количество педагогических работников   </w:t>
      </w:r>
      <w:r w:rsidR="0060633B">
        <w:rPr>
          <w:rFonts w:eastAsia="Calibri"/>
          <w:b/>
          <w:sz w:val="28"/>
          <w:szCs w:val="20"/>
          <w:u w:val="single"/>
          <w:lang w:eastAsia="ru-RU"/>
        </w:rPr>
        <w:t>9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lang w:eastAsia="ru-RU"/>
        </w:rPr>
      </w:pP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984"/>
        <w:gridCol w:w="1276"/>
        <w:gridCol w:w="1417"/>
      </w:tblGrid>
      <w:tr w:rsidR="005C0703" w:rsidRPr="00ED0DB5" w:rsidTr="005C246E">
        <w:tc>
          <w:tcPr>
            <w:tcW w:w="4077" w:type="dxa"/>
          </w:tcPr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Название конкурса, кем организован конкурс</w:t>
            </w: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tabs>
                <w:tab w:val="left" w:pos="5397"/>
              </w:tabs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  <w:proofErr w:type="gramStart"/>
            <w:r w:rsidRPr="00ED0DB5">
              <w:rPr>
                <w:b/>
                <w:sz w:val="24"/>
                <w:szCs w:val="24"/>
              </w:rPr>
              <w:t>Уровень (международный, всероссийский, региональный, краевой, муниципальный (городской).</w:t>
            </w:r>
            <w:proofErr w:type="gramEnd"/>
          </w:p>
        </w:tc>
        <w:tc>
          <w:tcPr>
            <w:tcW w:w="1276" w:type="dxa"/>
          </w:tcPr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 xml:space="preserve">Количество  участников </w:t>
            </w:r>
            <w:r w:rsidRPr="00ED0DB5">
              <w:rPr>
                <w:b/>
                <w:sz w:val="22"/>
                <w:szCs w:val="24"/>
              </w:rPr>
              <w:t>(без победителей и призеров)</w:t>
            </w:r>
          </w:p>
        </w:tc>
        <w:tc>
          <w:tcPr>
            <w:tcW w:w="1417" w:type="dxa"/>
          </w:tcPr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Количество  победителей, призеров</w:t>
            </w: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5C24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«Космос. Первый полёт»</w:t>
            </w:r>
          </w:p>
        </w:tc>
        <w:tc>
          <w:tcPr>
            <w:tcW w:w="1560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15.04.2022</w:t>
            </w:r>
          </w:p>
        </w:tc>
        <w:tc>
          <w:tcPr>
            <w:tcW w:w="1984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«На тропинке знаний. Наши помощники-органы чувств»</w:t>
            </w:r>
          </w:p>
        </w:tc>
        <w:tc>
          <w:tcPr>
            <w:tcW w:w="1560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26.04.2022</w:t>
            </w:r>
          </w:p>
        </w:tc>
        <w:tc>
          <w:tcPr>
            <w:tcW w:w="1984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3C84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276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 место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«Экология. Берегите лес от пожара»</w:t>
            </w:r>
          </w:p>
        </w:tc>
        <w:tc>
          <w:tcPr>
            <w:tcW w:w="1560" w:type="dxa"/>
          </w:tcPr>
          <w:p w:rsidR="005C0703" w:rsidRPr="00F53C84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</w:t>
            </w:r>
          </w:p>
        </w:tc>
        <w:tc>
          <w:tcPr>
            <w:tcW w:w="1984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«Здоровье и безопасность для дошкольника» интернет-олимпиада</w:t>
            </w:r>
          </w:p>
        </w:tc>
        <w:tc>
          <w:tcPr>
            <w:tcW w:w="1560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11.05.2022</w:t>
            </w:r>
          </w:p>
        </w:tc>
        <w:tc>
          <w:tcPr>
            <w:tcW w:w="1984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Онлайн-семинар « Технологии формирования и оценивания функциональной грамотности»</w:t>
            </w:r>
          </w:p>
        </w:tc>
        <w:tc>
          <w:tcPr>
            <w:tcW w:w="1560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02.02.2022</w:t>
            </w:r>
          </w:p>
        </w:tc>
        <w:tc>
          <w:tcPr>
            <w:tcW w:w="1984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ED0DB5" w:rsidRDefault="005C0703" w:rsidP="005C246E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«Санитарно-просветительская программа «Основы здорового питания (для детей дошкольного возраста)»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22.02.2022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«Развивающая среда в </w:t>
            </w:r>
            <w:proofErr w:type="gramStart"/>
            <w:r w:rsidRPr="00AE1435">
              <w:rPr>
                <w:sz w:val="24"/>
                <w:szCs w:val="24"/>
              </w:rPr>
              <w:t>современной</w:t>
            </w:r>
            <w:proofErr w:type="gramEnd"/>
            <w:r w:rsidRPr="00AE1435">
              <w:rPr>
                <w:sz w:val="24"/>
                <w:szCs w:val="24"/>
              </w:rPr>
              <w:t xml:space="preserve"> ДОО»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  <w:r w:rsidRPr="00AE1435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29.04.2022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Мастер-класс Данилиной Т.А. «Развивающая среда </w:t>
            </w:r>
            <w:proofErr w:type="gramStart"/>
            <w:r w:rsidRPr="00AE1435">
              <w:rPr>
                <w:sz w:val="24"/>
                <w:szCs w:val="24"/>
              </w:rPr>
              <w:t>в</w:t>
            </w:r>
            <w:proofErr w:type="gramEnd"/>
            <w:r w:rsidRPr="00AE1435">
              <w:rPr>
                <w:sz w:val="24"/>
                <w:szCs w:val="24"/>
              </w:rPr>
              <w:t xml:space="preserve"> современной ДОО»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Вебинар «Одаренные дети или талантливые педагоги?»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08.04.2022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Подготовка к участию в региональном этапе Всероссийского конкурса в области педагогики, работы с детьми и молодежью до 20 лет «За нравственный подвиг учителя»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18.02.2022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 курса «Оценка качества дошкольного образования на основе процедур МКДО и ВСОКО», 72 ч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02.2022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 «</w:t>
            </w:r>
            <w:proofErr w:type="spellStart"/>
            <w:r w:rsidRPr="00AE1435">
              <w:rPr>
                <w:sz w:val="24"/>
                <w:szCs w:val="24"/>
              </w:rPr>
              <w:t>Тьюторское</w:t>
            </w:r>
            <w:proofErr w:type="spellEnd"/>
            <w:r w:rsidRPr="00AE1435">
              <w:rPr>
                <w:sz w:val="24"/>
                <w:szCs w:val="24"/>
              </w:rPr>
              <w:t xml:space="preserve"> сопровождение в образовательных организациях» 4 ч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17.02.2022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Сертификат «Развивающая среда в </w:t>
            </w:r>
            <w:proofErr w:type="gramStart"/>
            <w:r w:rsidRPr="00AE1435">
              <w:rPr>
                <w:sz w:val="24"/>
                <w:szCs w:val="24"/>
              </w:rPr>
              <w:t>современной</w:t>
            </w:r>
            <w:proofErr w:type="gramEnd"/>
            <w:r w:rsidRPr="00AE1435">
              <w:rPr>
                <w:sz w:val="24"/>
                <w:szCs w:val="24"/>
              </w:rPr>
              <w:t xml:space="preserve"> ДОО»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Федеральный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Образовательный центр «Развитие». Обучающий семинар «Музейная </w:t>
            </w:r>
            <w:r w:rsidRPr="00AE1435">
              <w:rPr>
                <w:sz w:val="24"/>
                <w:szCs w:val="24"/>
              </w:rPr>
              <w:lastRenderedPageBreak/>
              <w:t>педагогика в образовательной организации: инновационные практики Приморского края»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18.05.2022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5C246E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Трансляция «Родительское просвещение: традиции и инновации». Московский государственный университет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Апрель 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Семинар «Создание развивающей предметно-пространственной среды в ДОО в соответствии с ФГОС </w:t>
            </w:r>
            <w:proofErr w:type="gramStart"/>
            <w:r w:rsidRPr="00AE1435">
              <w:rPr>
                <w:sz w:val="24"/>
                <w:szCs w:val="24"/>
              </w:rPr>
              <w:t>ДО</w:t>
            </w:r>
            <w:proofErr w:type="gramEnd"/>
            <w:r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25.03.2022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5C246E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Семинар «Патриотическое воспитание детей дошкольного возраста. Основные аспекты»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31.01.2022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«Педагоги России</w:t>
            </w:r>
            <w:r>
              <w:rPr>
                <w:sz w:val="24"/>
                <w:szCs w:val="24"/>
              </w:rPr>
              <w:t xml:space="preserve">» Диплом  «Психологическая поддержка педагогического коллектива» 4ч </w:t>
            </w:r>
          </w:p>
        </w:tc>
        <w:tc>
          <w:tcPr>
            <w:tcW w:w="1560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21.07.2022</w:t>
            </w:r>
          </w:p>
        </w:tc>
        <w:tc>
          <w:tcPr>
            <w:tcW w:w="1984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5C246E">
        <w:tc>
          <w:tcPr>
            <w:tcW w:w="4077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«</w:t>
            </w:r>
            <w:proofErr w:type="spellStart"/>
            <w:r w:rsidRPr="004B0A79">
              <w:rPr>
                <w:sz w:val="24"/>
                <w:szCs w:val="24"/>
              </w:rPr>
              <w:t>Дельфиненок</w:t>
            </w:r>
            <w:proofErr w:type="spellEnd"/>
            <w:r w:rsidRPr="004B0A7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Педагогический конкурс «Инновационная педагогика: опыт, достижения». </w:t>
            </w:r>
          </w:p>
        </w:tc>
        <w:tc>
          <w:tcPr>
            <w:tcW w:w="1560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11.08.2022</w:t>
            </w:r>
          </w:p>
        </w:tc>
        <w:tc>
          <w:tcPr>
            <w:tcW w:w="1984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4B0A79" w:rsidRDefault="005C0703" w:rsidP="005C246E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5C0703" w:rsidRPr="00D07B92" w:rsidTr="005C246E">
        <w:tc>
          <w:tcPr>
            <w:tcW w:w="4077" w:type="dxa"/>
          </w:tcPr>
          <w:p w:rsidR="005C0703" w:rsidRPr="00D07B92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«Проект как вид деятельности» 4 ч</w:t>
            </w:r>
          </w:p>
        </w:tc>
        <w:tc>
          <w:tcPr>
            <w:tcW w:w="1560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17.10.2022</w:t>
            </w:r>
          </w:p>
        </w:tc>
        <w:tc>
          <w:tcPr>
            <w:tcW w:w="1984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D07B92" w:rsidTr="005C246E">
        <w:tc>
          <w:tcPr>
            <w:tcW w:w="4077" w:type="dxa"/>
          </w:tcPr>
          <w:p w:rsidR="005C0703" w:rsidRPr="00D07B92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«Поддержка детского исследовательского интереса, наставничество и мотивация дошкольников»</w:t>
            </w:r>
          </w:p>
        </w:tc>
        <w:tc>
          <w:tcPr>
            <w:tcW w:w="1560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18.10.2022</w:t>
            </w:r>
          </w:p>
        </w:tc>
        <w:tc>
          <w:tcPr>
            <w:tcW w:w="1984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Pr="00305FAB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«</w:t>
            </w:r>
            <w:proofErr w:type="spellStart"/>
            <w:r>
              <w:rPr>
                <w:color w:val="000000"/>
                <w:sz w:val="24"/>
                <w:szCs w:val="24"/>
              </w:rPr>
              <w:t>тьюторское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сопровождение настоящего исследовательского проекта в детском саду» 4 ч </w:t>
            </w:r>
          </w:p>
        </w:tc>
        <w:tc>
          <w:tcPr>
            <w:tcW w:w="1560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19.10.2022</w:t>
            </w:r>
          </w:p>
        </w:tc>
        <w:tc>
          <w:tcPr>
            <w:tcW w:w="1984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Pr="00305FAB" w:rsidRDefault="005C0703" w:rsidP="005C246E">
            <w:pPr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«Практическая работа участников марафона»</w:t>
            </w:r>
          </w:p>
        </w:tc>
        <w:tc>
          <w:tcPr>
            <w:tcW w:w="1560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21.10.2022</w:t>
            </w:r>
          </w:p>
        </w:tc>
        <w:tc>
          <w:tcPr>
            <w:tcW w:w="1984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Pr="00D07B92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«Формирование ценностных ориентиров личности ребенка через систему воспитательной деятельности и традиционные мероприятия» 20 ч.</w:t>
            </w:r>
          </w:p>
        </w:tc>
        <w:tc>
          <w:tcPr>
            <w:tcW w:w="1560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984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Pr="00305FAB" w:rsidRDefault="005C0703" w:rsidP="005C246E">
            <w:pPr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Диплом  «Идеальное родительское собрание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одительское просвещение: организация эффективной работы с родителями в очном и онлайн форматах» 20 ч</w:t>
            </w:r>
          </w:p>
        </w:tc>
        <w:tc>
          <w:tcPr>
            <w:tcW w:w="1560" w:type="dxa"/>
          </w:tcPr>
          <w:p w:rsidR="005C0703" w:rsidRPr="00305FA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1984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«МПАДО» Сертификат «Диалоги культур детско-взрослого сообщества» 1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«Деятельность педагога в сфере социальной адаптации детей»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  <w:p w:rsidR="005C0703" w:rsidRPr="00CB64C7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Сертификат «Работа с личной страницей 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(технический блок 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скринкастов</w:t>
            </w:r>
            <w:proofErr w:type="spellEnd"/>
            <w:r>
              <w:rPr>
                <w:color w:val="000000"/>
                <w:sz w:val="24"/>
                <w:szCs w:val="24"/>
              </w:rPr>
              <w:t>)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Сертификат «Работа с профилем сообщества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(технический блок в формате </w:t>
            </w:r>
            <w:proofErr w:type="spellStart"/>
            <w:r>
              <w:rPr>
                <w:color w:val="000000"/>
                <w:sz w:val="24"/>
                <w:szCs w:val="24"/>
              </w:rPr>
              <w:t>скринкастов</w:t>
            </w:r>
            <w:proofErr w:type="spellEnd"/>
            <w:r>
              <w:rPr>
                <w:color w:val="000000"/>
                <w:sz w:val="24"/>
                <w:szCs w:val="24"/>
              </w:rPr>
              <w:t>)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«МПАДО» Сертификат «Практика применения учебно-методического комплекта к программе «ОТ РОЖДЕНИЯ ДО ШКОЛЫ»; Ознакомление с окружающим миром в младшем дошкольном возрасте» 1 ч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</w:t>
            </w:r>
            <w:proofErr w:type="gramStart"/>
            <w:r>
              <w:rPr>
                <w:color w:val="000000"/>
                <w:sz w:val="24"/>
                <w:szCs w:val="24"/>
              </w:rPr>
              <w:t>МГУ-Родителям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: профилактика химических зависимостей»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«Деятельность педагога в сфере социальной адаптации детей»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«Оценка качества образования»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«Академия Педагогов России и стран СНГ» Сертификат «Мнемотехника для детей 6-9 лет» 2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Сертификат « Проектирование развивающих образовательных траекторий для педагогов»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«Образовательное Пространство» Сертификат « Основы функциональной грамотности»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России» Сертификат «Ученик в современном мире: формула успеха»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09-12.08.2022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«Цифровые компетенции педагога: ИКТ по ФГОС»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009-12.08.2022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«10 секретов послушания, уважения и любви»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 Почему Вас не слышат?»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«Цифровые инструменты педагога в условиях реализации ФГОС ДОО»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«Творческие занятия как средство развитии познавательной мотивации дошкольника» 4ч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Звуко</w:t>
            </w:r>
            <w:proofErr w:type="spellEnd"/>
            <w:r>
              <w:rPr>
                <w:color w:val="000000"/>
                <w:sz w:val="24"/>
                <w:szCs w:val="24"/>
              </w:rPr>
              <w:t>-буквенный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анализ и чтение как основы формирования навыков чтения у детей дошкольного и младшего школьного возраста»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Сертификат «Творчество как инструмент релаксации и развития образного мышления» </w:t>
            </w:r>
          </w:p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Сертификат </w:t>
            </w:r>
            <w:r>
              <w:rPr>
                <w:color w:val="000000"/>
                <w:sz w:val="24"/>
                <w:szCs w:val="24"/>
              </w:rPr>
              <w:lastRenderedPageBreak/>
              <w:t>«Формула успеха: преодоление трудностей в обучении у детей различных возрастных групп»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23-</w:t>
            </w:r>
            <w:r>
              <w:rPr>
                <w:sz w:val="24"/>
                <w:szCs w:val="24"/>
              </w:rPr>
              <w:lastRenderedPageBreak/>
              <w:t>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«Воспитатели России» Сертификат «Дошкольное воспитание. </w:t>
            </w:r>
            <w:proofErr w:type="gramStart"/>
            <w:r>
              <w:rPr>
                <w:color w:val="000000"/>
                <w:sz w:val="24"/>
                <w:szCs w:val="24"/>
              </w:rPr>
              <w:t>Новые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ориентира. Ростов-на-Дону»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26.08.2022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  <w:p w:rsidR="005C0703" w:rsidRPr="000D1A4B" w:rsidRDefault="005C0703" w:rsidP="005C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«СОЦИО» Сертификат «Форум-выставка социальных технологий «СОЦИО»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Pr="008C6816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«Институт Стратегии Российского Образования» Сертификат «В </w:t>
            </w:r>
            <w:r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 xml:space="preserve"> Всероссийском съезде работников дошкольного образования» 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17-18.11.2022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«Развитие» Сертификат «Гибкое планирование в детском саду: от технологии к документированию»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«Воспитатели России» Сертификат «Дошкольное воспитание. Новые ориентиры. Волгоград».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«Развитие» Сертификат «Гибкое планирование в детском саду: утренние практики»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«Доступна среда. Тотальный тест» Сертификат «Тестирование в рамках Общероссийской акции Тотальный тест «Доступная среда» 2022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 Сертификат «Разбор результатов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общеродительского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опроса «Что я хочу от педагога»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 Сертификат «Инструменты экологического проведения родительского собрания в онлайн»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 Сертификат «Сценарий экстренных родительских собраний. Конфликты» 4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«Русское слово» Сертификат «Рождественские чтения. Разговоры о важном» 1 ч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«Воспитатели России» Сертификат «Воспитатели России - 10 лет в авангарде детства»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«ПК ИРО» Сертификат « Основные направления и перспективы развития медиации в образовательной и социальной сферах» </w:t>
            </w:r>
            <w:proofErr w:type="gramEnd"/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5C246E">
        <w:tc>
          <w:tcPr>
            <w:tcW w:w="4077" w:type="dxa"/>
          </w:tcPr>
          <w:p w:rsidR="005C0703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смотр-конкурс «Развивающая предметно-пространственная среда» </w:t>
            </w: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</w:t>
            </w: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D07B92" w:rsidTr="005C246E">
        <w:trPr>
          <w:trHeight w:val="260"/>
        </w:trPr>
        <w:tc>
          <w:tcPr>
            <w:tcW w:w="4077" w:type="dxa"/>
          </w:tcPr>
          <w:p w:rsidR="005C0703" w:rsidRPr="00D07B92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другое…</w:t>
            </w:r>
          </w:p>
        </w:tc>
        <w:tc>
          <w:tcPr>
            <w:tcW w:w="1560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Pr="00D07B92" w:rsidRDefault="005C0703" w:rsidP="005C246E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703" w:rsidRPr="00D07B92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</w:rPr>
              <w:t>, кем организованно мероприятие</w:t>
            </w:r>
          </w:p>
        </w:tc>
        <w:tc>
          <w:tcPr>
            <w:tcW w:w="1560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proofErr w:type="gramStart"/>
            <w:r w:rsidRPr="007D50ED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</w:t>
            </w:r>
            <w:r w:rsidRPr="00361317">
              <w:rPr>
                <w:sz w:val="24"/>
                <w:szCs w:val="24"/>
              </w:rPr>
              <w:t xml:space="preserve">(международный, всероссийский, региональный, краевой, </w:t>
            </w:r>
            <w:r w:rsidRPr="00361317">
              <w:rPr>
                <w:sz w:val="24"/>
                <w:szCs w:val="24"/>
              </w:rPr>
              <w:lastRenderedPageBreak/>
              <w:t>муниципальный (городской)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lastRenderedPageBreak/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участников (слушате</w:t>
            </w:r>
            <w:r w:rsidRPr="007D50ED">
              <w:rPr>
                <w:b/>
                <w:sz w:val="24"/>
                <w:szCs w:val="24"/>
              </w:rPr>
              <w:lastRenderedPageBreak/>
              <w:t>лей)</w:t>
            </w:r>
          </w:p>
        </w:tc>
        <w:tc>
          <w:tcPr>
            <w:tcW w:w="1417" w:type="dxa"/>
          </w:tcPr>
          <w:p w:rsidR="005C0703" w:rsidRDefault="005C0703" w:rsidP="005C246E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lastRenderedPageBreak/>
              <w:t>Количество выступающих</w:t>
            </w:r>
            <w:r>
              <w:rPr>
                <w:b/>
                <w:sz w:val="24"/>
                <w:szCs w:val="24"/>
              </w:rPr>
              <w:t xml:space="preserve"> педагогов</w:t>
            </w:r>
            <w:r w:rsidRPr="007D50ED"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lastRenderedPageBreak/>
              <w:t>(</w:t>
            </w:r>
            <w:r>
              <w:rPr>
                <w:b/>
                <w:sz w:val="24"/>
                <w:szCs w:val="24"/>
              </w:rPr>
              <w:t>спикеров), которые распространяли опыт.</w:t>
            </w:r>
          </w:p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«Как подготовится к МКДО-22», г. Находка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15.04.2022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 семинар «Формирование математической грамотности у детей дошкольного возраста»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29.01.2022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 семинар «Формирование читательской грамотности у детей дошкольного возраста»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19.03.2022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«Три дня без игрушек, как вернуть детям игру?»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26.05.2022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Семинар-практикум «Раннее выявление жесткого обращения в семье: факторы риска, скрытые признаки, алгоритм действия в случае обнаружения»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17.05.2022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E1435" w:rsidRDefault="005C0703" w:rsidP="005C246E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Методический пленэр «Образовательные маяки»</w:t>
            </w:r>
          </w:p>
        </w:tc>
        <w:tc>
          <w:tcPr>
            <w:tcW w:w="1560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03.2022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A640D3" w:rsidRDefault="005C0703" w:rsidP="005C246E">
            <w:pPr>
              <w:rPr>
                <w:sz w:val="24"/>
                <w:szCs w:val="24"/>
              </w:rPr>
            </w:pPr>
            <w:r w:rsidRPr="00A640D3">
              <w:rPr>
                <w:sz w:val="24"/>
                <w:szCs w:val="24"/>
              </w:rPr>
              <w:t>ПК ИРО  «Воспитывающая среда»</w:t>
            </w:r>
            <w:proofErr w:type="gramStart"/>
            <w:r w:rsidRPr="00A640D3">
              <w:rPr>
                <w:sz w:val="24"/>
                <w:szCs w:val="24"/>
              </w:rPr>
              <w:t xml:space="preserve"> ,</w:t>
            </w:r>
            <w:proofErr w:type="gramEnd"/>
            <w:r w:rsidRPr="00A640D3">
              <w:rPr>
                <w:sz w:val="24"/>
                <w:szCs w:val="24"/>
              </w:rPr>
              <w:t xml:space="preserve"> «Трудовое воспитание и профессиональное самоопределение в ДОУ»</w:t>
            </w:r>
          </w:p>
        </w:tc>
        <w:tc>
          <w:tcPr>
            <w:tcW w:w="1560" w:type="dxa"/>
          </w:tcPr>
          <w:p w:rsidR="005C0703" w:rsidRPr="00A640D3" w:rsidRDefault="005C0703" w:rsidP="005C246E">
            <w:pPr>
              <w:rPr>
                <w:sz w:val="24"/>
                <w:szCs w:val="24"/>
              </w:rPr>
            </w:pPr>
            <w:r w:rsidRPr="00A640D3">
              <w:rPr>
                <w:sz w:val="24"/>
                <w:szCs w:val="24"/>
              </w:rPr>
              <w:t>26.10.2022</w:t>
            </w:r>
          </w:p>
        </w:tc>
        <w:tc>
          <w:tcPr>
            <w:tcW w:w="1984" w:type="dxa"/>
          </w:tcPr>
          <w:p w:rsidR="005C0703" w:rsidRPr="00A640D3" w:rsidRDefault="005C0703" w:rsidP="005C246E">
            <w:pPr>
              <w:rPr>
                <w:sz w:val="24"/>
                <w:szCs w:val="24"/>
              </w:rPr>
            </w:pPr>
            <w:r w:rsidRPr="00A640D3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е</w:t>
            </w:r>
            <w:r w:rsidRPr="00A640D3">
              <w:rPr>
                <w:sz w:val="24"/>
                <w:szCs w:val="24"/>
              </w:rPr>
              <w:t>вой</w:t>
            </w:r>
          </w:p>
        </w:tc>
        <w:tc>
          <w:tcPr>
            <w:tcW w:w="1276" w:type="dxa"/>
          </w:tcPr>
          <w:p w:rsidR="005C0703" w:rsidRPr="00A640D3" w:rsidRDefault="005C0703" w:rsidP="005C246E">
            <w:pPr>
              <w:rPr>
                <w:sz w:val="24"/>
                <w:szCs w:val="24"/>
              </w:rPr>
            </w:pPr>
            <w:r w:rsidRPr="00A640D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rPr>
                <w:sz w:val="24"/>
                <w:szCs w:val="24"/>
              </w:rPr>
            </w:pPr>
            <w:proofErr w:type="gramStart"/>
            <w:r w:rsidRPr="00CA331D">
              <w:rPr>
                <w:sz w:val="24"/>
                <w:szCs w:val="24"/>
              </w:rPr>
              <w:t>Конференция «Основные направления и перспективы развития медиации в образовательной и социальной сферах»</w:t>
            </w:r>
            <w:proofErr w:type="gramEnd"/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 w:rsidRPr="00912858">
              <w:rPr>
                <w:sz w:val="24"/>
                <w:szCs w:val="24"/>
              </w:rPr>
              <w:t>ноябрь 2022</w:t>
            </w:r>
          </w:p>
        </w:tc>
        <w:tc>
          <w:tcPr>
            <w:tcW w:w="1984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 w:rsidRPr="009128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ПК ИРО «Книга - лучший друг ребенка»</w:t>
            </w:r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tabs>
                <w:tab w:val="center" w:pos="2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ПК ИРО «Развивающие игры в жизни дошкольника»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ПК ИРО «Физическое воспитание и культура»</w:t>
            </w:r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 xml:space="preserve">Цикл </w:t>
            </w:r>
            <w:proofErr w:type="spellStart"/>
            <w:r w:rsidRPr="000427CB">
              <w:rPr>
                <w:sz w:val="24"/>
                <w:szCs w:val="24"/>
              </w:rPr>
              <w:t>вебинаров</w:t>
            </w:r>
            <w:proofErr w:type="spellEnd"/>
            <w:r w:rsidRPr="000427C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ЦППМСп</w:t>
            </w:r>
            <w:proofErr w:type="spellEnd"/>
            <w:r>
              <w:rPr>
                <w:sz w:val="24"/>
                <w:szCs w:val="24"/>
              </w:rPr>
              <w:t xml:space="preserve"> ПК «Твой Маяк»</w:t>
            </w:r>
          </w:p>
        </w:tc>
        <w:tc>
          <w:tcPr>
            <w:tcW w:w="1560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 xml:space="preserve">05.12.22 </w:t>
            </w:r>
            <w:r>
              <w:rPr>
                <w:sz w:val="24"/>
                <w:szCs w:val="24"/>
              </w:rPr>
              <w:t>-</w:t>
            </w:r>
            <w:r w:rsidRPr="000427CB">
              <w:rPr>
                <w:sz w:val="24"/>
                <w:szCs w:val="24"/>
              </w:rPr>
              <w:t>26.12.2022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«Педагог года 2022»</w:t>
            </w:r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Pr="00CA331D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ПК ИРО «Воспитательная среда»</w:t>
            </w:r>
          </w:p>
        </w:tc>
        <w:tc>
          <w:tcPr>
            <w:tcW w:w="1560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12.12-26.12.2022</w:t>
            </w:r>
          </w:p>
        </w:tc>
        <w:tc>
          <w:tcPr>
            <w:tcW w:w="1984" w:type="dxa"/>
          </w:tcPr>
          <w:p w:rsidR="005C0703" w:rsidRPr="000427C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4077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03" w:rsidRDefault="005C0703" w:rsidP="005C24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Default="005C0703" w:rsidP="005C2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курсов</w:t>
            </w:r>
            <w:r w:rsidRPr="00725A5C">
              <w:rPr>
                <w:b/>
                <w:sz w:val="24"/>
                <w:szCs w:val="24"/>
              </w:rPr>
              <w:t>, кем организован</w:t>
            </w:r>
            <w:r>
              <w:rPr>
                <w:b/>
                <w:sz w:val="24"/>
                <w:szCs w:val="24"/>
              </w:rPr>
              <w:t xml:space="preserve"> курс ПК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</w:p>
          <w:p w:rsidR="005C0703" w:rsidRPr="00D3024B" w:rsidRDefault="005C0703" w:rsidP="005C246E">
            <w:pPr>
              <w:rPr>
                <w:sz w:val="24"/>
                <w:szCs w:val="24"/>
              </w:rPr>
            </w:pPr>
          </w:p>
          <w:p w:rsidR="005C0703" w:rsidRPr="00D3024B" w:rsidRDefault="005C0703" w:rsidP="005C246E">
            <w:pPr>
              <w:rPr>
                <w:sz w:val="24"/>
                <w:szCs w:val="24"/>
              </w:rPr>
            </w:pPr>
          </w:p>
          <w:p w:rsidR="005C0703" w:rsidRPr="00D3024B" w:rsidRDefault="005C0703" w:rsidP="005C246E">
            <w:pPr>
              <w:rPr>
                <w:sz w:val="24"/>
                <w:szCs w:val="24"/>
              </w:rPr>
            </w:pPr>
          </w:p>
          <w:p w:rsidR="005C0703" w:rsidRPr="00D3024B" w:rsidRDefault="005C0703" w:rsidP="005C246E">
            <w:pPr>
              <w:rPr>
                <w:sz w:val="24"/>
                <w:szCs w:val="24"/>
              </w:rPr>
            </w:pPr>
          </w:p>
          <w:p w:rsidR="005C0703" w:rsidRPr="00D3024B" w:rsidRDefault="005C0703" w:rsidP="005C246E">
            <w:pPr>
              <w:rPr>
                <w:sz w:val="24"/>
                <w:szCs w:val="24"/>
              </w:rPr>
            </w:pPr>
          </w:p>
          <w:p w:rsidR="005C0703" w:rsidRPr="00D3024B" w:rsidRDefault="005C0703" w:rsidP="005C246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proofErr w:type="gramStart"/>
            <w:r w:rsidRPr="007D50ED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1317">
              <w:rPr>
                <w:sz w:val="24"/>
                <w:szCs w:val="24"/>
              </w:rPr>
              <w:t>(международный, всероссийский, региональный, краевой, муниципальный (городской)</w:t>
            </w:r>
            <w:r>
              <w:rPr>
                <w:sz w:val="24"/>
                <w:szCs w:val="24"/>
              </w:rPr>
              <w:t>.</w:t>
            </w:r>
            <w:r w:rsidRPr="007D50E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5C0703" w:rsidRDefault="005C0703" w:rsidP="005C246E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участников (слушателей)</w:t>
            </w:r>
          </w:p>
          <w:p w:rsidR="005C0703" w:rsidRPr="00BA46E4" w:rsidRDefault="005C0703" w:rsidP="005C246E">
            <w:pPr>
              <w:rPr>
                <w:sz w:val="24"/>
                <w:szCs w:val="24"/>
              </w:rPr>
            </w:pPr>
          </w:p>
          <w:p w:rsidR="005C0703" w:rsidRPr="00BA46E4" w:rsidRDefault="005C0703" w:rsidP="005C246E">
            <w:pPr>
              <w:rPr>
                <w:sz w:val="24"/>
                <w:szCs w:val="24"/>
              </w:rPr>
            </w:pPr>
          </w:p>
          <w:p w:rsidR="005C0703" w:rsidRPr="00BA46E4" w:rsidRDefault="005C0703" w:rsidP="005C246E">
            <w:pPr>
              <w:rPr>
                <w:sz w:val="24"/>
                <w:szCs w:val="24"/>
              </w:rPr>
            </w:pPr>
          </w:p>
          <w:p w:rsidR="005C0703" w:rsidRPr="00BA46E4" w:rsidRDefault="005C0703" w:rsidP="005C246E">
            <w:pPr>
              <w:jc w:val="center"/>
              <w:rPr>
                <w:sz w:val="24"/>
                <w:szCs w:val="24"/>
              </w:rPr>
            </w:pP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Удостоверение о повышении квалификации </w:t>
            </w:r>
            <w:r w:rsidRPr="00AE1435">
              <w:rPr>
                <w:sz w:val="24"/>
                <w:szCs w:val="24"/>
              </w:rPr>
              <w:lastRenderedPageBreak/>
              <w:t>«Организация и контроль качества образовательной деятельности в ДОО», 72 ч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04.03.2022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</w:t>
            </w:r>
            <w:r w:rsidRPr="00AE1435">
              <w:rPr>
                <w:sz w:val="24"/>
                <w:szCs w:val="24"/>
              </w:rPr>
              <w:lastRenderedPageBreak/>
              <w:t>йский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1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Удостоверение участника «Профессиональный рост педагога, через трансляцию опыта на всероссийском уровне», 36 ч</w:t>
            </w:r>
          </w:p>
        </w:tc>
        <w:tc>
          <w:tcPr>
            <w:tcW w:w="1984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22.02.2022</w:t>
            </w:r>
          </w:p>
        </w:tc>
        <w:tc>
          <w:tcPr>
            <w:tcW w:w="1276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AE1435" w:rsidRDefault="005C0703" w:rsidP="005C246E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621DDC" w:rsidRDefault="005C0703" w:rsidP="005C246E">
            <w:pPr>
              <w:rPr>
                <w:sz w:val="24"/>
                <w:szCs w:val="24"/>
              </w:rPr>
            </w:pPr>
            <w:r w:rsidRPr="00621DDC">
              <w:rPr>
                <w:sz w:val="24"/>
                <w:szCs w:val="24"/>
              </w:rPr>
              <w:t>«МБУ «Информационно-методический центр «Развитие»</w:t>
            </w:r>
            <w:r>
              <w:rPr>
                <w:sz w:val="24"/>
                <w:szCs w:val="24"/>
              </w:rPr>
              <w:t xml:space="preserve"> - «Актуальные вопросы дошкольного образования в свете реализации ФГОС ДО» 72 ч</w:t>
            </w:r>
          </w:p>
        </w:tc>
        <w:tc>
          <w:tcPr>
            <w:tcW w:w="1984" w:type="dxa"/>
          </w:tcPr>
          <w:p w:rsidR="005C0703" w:rsidRPr="00621DDC" w:rsidRDefault="005C0703" w:rsidP="005C246E">
            <w:pPr>
              <w:rPr>
                <w:sz w:val="24"/>
                <w:szCs w:val="24"/>
              </w:rPr>
            </w:pPr>
            <w:r w:rsidRPr="00621DDC">
              <w:rPr>
                <w:sz w:val="24"/>
                <w:szCs w:val="24"/>
              </w:rPr>
              <w:t>27.06.2022</w:t>
            </w:r>
          </w:p>
        </w:tc>
        <w:tc>
          <w:tcPr>
            <w:tcW w:w="1276" w:type="dxa"/>
          </w:tcPr>
          <w:p w:rsidR="005C0703" w:rsidRPr="00621DDC" w:rsidRDefault="005C0703" w:rsidP="005C246E">
            <w:pPr>
              <w:rPr>
                <w:sz w:val="24"/>
                <w:szCs w:val="24"/>
              </w:rPr>
            </w:pPr>
            <w:r w:rsidRPr="00621DDC">
              <w:rPr>
                <w:sz w:val="24"/>
                <w:szCs w:val="24"/>
              </w:rPr>
              <w:t>Краевой</w:t>
            </w:r>
          </w:p>
        </w:tc>
        <w:tc>
          <w:tcPr>
            <w:tcW w:w="1417" w:type="dxa"/>
          </w:tcPr>
          <w:p w:rsidR="005C0703" w:rsidRPr="00621DDC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 w:rsidRPr="00D3024B">
              <w:rPr>
                <w:sz w:val="24"/>
                <w:szCs w:val="24"/>
              </w:rPr>
              <w:t>Образовательная платформа</w:t>
            </w:r>
            <w:r>
              <w:rPr>
                <w:sz w:val="24"/>
                <w:szCs w:val="24"/>
              </w:rPr>
              <w:t xml:space="preserve"> «Университет Безопасности РФ» - «Планирование и реализация дополнительных мероприятий по усилению мер безопасности в образовательных организациях» 72 ч, г. Брянск</w:t>
            </w:r>
          </w:p>
        </w:tc>
        <w:tc>
          <w:tcPr>
            <w:tcW w:w="1984" w:type="dxa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 w:rsidRPr="00D3024B">
              <w:rPr>
                <w:sz w:val="24"/>
                <w:szCs w:val="24"/>
              </w:rPr>
              <w:t>17.06.2022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 w:rsidRPr="00D3024B">
              <w:rPr>
                <w:sz w:val="24"/>
                <w:szCs w:val="24"/>
              </w:rPr>
              <w:t>1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Общество с ограниченной ответственностью «Центр инновационного образования и воспитания» по программе повышения квалификации «Навыки оказания первой помощи для педагогических работников в условиях реализации ст.41 «Охрана здоровья обучающихся» Федерального закона «Об образовании в Российской Федерации»</w:t>
            </w:r>
            <w:r>
              <w:rPr>
                <w:sz w:val="24"/>
                <w:szCs w:val="24"/>
              </w:rPr>
              <w:t xml:space="preserve"> 36 ч г. Саратов</w:t>
            </w:r>
          </w:p>
        </w:tc>
        <w:tc>
          <w:tcPr>
            <w:tcW w:w="1984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24.09 по 27.09.2022</w:t>
            </w:r>
          </w:p>
        </w:tc>
        <w:tc>
          <w:tcPr>
            <w:tcW w:w="1276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6049CC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«Университет Просвещения РФ» ООО «Федерация развития образования» -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144 ч, г. Брянск</w:t>
            </w:r>
          </w:p>
        </w:tc>
        <w:tc>
          <w:tcPr>
            <w:tcW w:w="1984" w:type="dxa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09.10.2022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9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«Университет Просвещения РФ» ООО «Федерация развития образования» - «Дошкольное образование во взаимосвязи с новой концепцией 2022 Школа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 144 ч, г. Брянск</w:t>
            </w:r>
          </w:p>
        </w:tc>
        <w:tc>
          <w:tcPr>
            <w:tcW w:w="1984" w:type="dxa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10.10.2022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1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КГАНОУ</w:t>
            </w:r>
            <w:r>
              <w:rPr>
                <w:sz w:val="24"/>
                <w:szCs w:val="24"/>
              </w:rPr>
              <w:t xml:space="preserve"> «Хабаровский центр развития психологии и детства «</w:t>
            </w:r>
            <w:proofErr w:type="spellStart"/>
            <w:r>
              <w:rPr>
                <w:sz w:val="24"/>
                <w:szCs w:val="24"/>
              </w:rPr>
              <w:t>Псилогия</w:t>
            </w:r>
            <w:proofErr w:type="spellEnd"/>
            <w:r>
              <w:rPr>
                <w:sz w:val="24"/>
                <w:szCs w:val="24"/>
              </w:rPr>
              <w:t>» - «Эффективное взаимодействие с родителями как участниками образовательных отношений» 72 ч</w:t>
            </w:r>
          </w:p>
        </w:tc>
        <w:tc>
          <w:tcPr>
            <w:tcW w:w="1984" w:type="dxa"/>
          </w:tcPr>
          <w:p w:rsidR="005C0703" w:rsidRPr="0023156E" w:rsidRDefault="005C0703" w:rsidP="005C246E">
            <w:pPr>
              <w:rPr>
                <w:sz w:val="24"/>
                <w:szCs w:val="24"/>
              </w:rPr>
            </w:pPr>
            <w:r w:rsidRPr="0023156E">
              <w:rPr>
                <w:sz w:val="24"/>
                <w:szCs w:val="24"/>
              </w:rPr>
              <w:t>18.11.2022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C0703" w:rsidRPr="007D50ED" w:rsidTr="005C246E">
        <w:tc>
          <w:tcPr>
            <w:tcW w:w="5637" w:type="dxa"/>
            <w:gridSpan w:val="2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 w:rsidRPr="00D3024B">
              <w:rPr>
                <w:sz w:val="24"/>
                <w:szCs w:val="24"/>
              </w:rPr>
              <w:t>АНО ДПО «Платформа» -</w:t>
            </w:r>
            <w:r>
              <w:rPr>
                <w:sz w:val="24"/>
                <w:szCs w:val="24"/>
              </w:rPr>
              <w:t xml:space="preserve"> «Оказание первой помощи пострадавшим в образовательной организации» 16 ч</w:t>
            </w:r>
          </w:p>
        </w:tc>
        <w:tc>
          <w:tcPr>
            <w:tcW w:w="1984" w:type="dxa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19.12.2022</w:t>
            </w:r>
          </w:p>
        </w:tc>
        <w:tc>
          <w:tcPr>
            <w:tcW w:w="1276" w:type="dxa"/>
          </w:tcPr>
          <w:p w:rsidR="005C0703" w:rsidRPr="007D50ED" w:rsidRDefault="005C0703" w:rsidP="005C246E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C0703" w:rsidRPr="00D3024B" w:rsidRDefault="005C0703" w:rsidP="005C246E">
            <w:pPr>
              <w:rPr>
                <w:sz w:val="24"/>
                <w:szCs w:val="24"/>
              </w:rPr>
            </w:pPr>
            <w:r w:rsidRPr="00D3024B">
              <w:rPr>
                <w:sz w:val="24"/>
                <w:szCs w:val="24"/>
              </w:rPr>
              <w:t>1</w:t>
            </w:r>
          </w:p>
        </w:tc>
      </w:tr>
    </w:tbl>
    <w:p w:rsidR="008351BD" w:rsidRPr="008351BD" w:rsidRDefault="008351BD" w:rsidP="008351BD">
      <w:pPr>
        <w:adjustRightInd w:val="0"/>
        <w:rPr>
          <w:rFonts w:eastAsia="Calibri"/>
          <w:sz w:val="28"/>
          <w:szCs w:val="20"/>
          <w:lang w:eastAsia="ru-RU"/>
        </w:rPr>
      </w:pPr>
    </w:p>
    <w:p w:rsidR="009406CE" w:rsidRPr="00D8614D" w:rsidRDefault="009406CE" w:rsidP="001446B0">
      <w:pPr>
        <w:autoSpaceDE/>
        <w:autoSpaceDN/>
        <w:ind w:right="284" w:firstLine="284"/>
        <w:jc w:val="center"/>
        <w:rPr>
          <w:b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Показатели участия воспитанников ДОУ в конкурсах творческого характера,</w:t>
      </w:r>
      <w:r w:rsidRPr="00D8614D">
        <w:rPr>
          <w:rFonts w:eastAsia="Calibri"/>
          <w:b/>
          <w:sz w:val="24"/>
          <w:szCs w:val="24"/>
          <w:lang w:eastAsia="ru-RU"/>
        </w:rPr>
        <w:t xml:space="preserve"> спортивных соревнованиях и т.д.  </w:t>
      </w:r>
      <w:r w:rsidRPr="00D8614D">
        <w:rPr>
          <w:rFonts w:eastAsia="Calibri"/>
          <w:b/>
          <w:sz w:val="24"/>
          <w:szCs w:val="24"/>
          <w:lang w:eastAsia="ru-RU"/>
        </w:rPr>
        <w:br/>
      </w:r>
      <w:r w:rsidRPr="00D8614D">
        <w:rPr>
          <w:b/>
          <w:sz w:val="24"/>
          <w:szCs w:val="24"/>
          <w:lang w:eastAsia="ru-RU"/>
        </w:rPr>
        <w:t>за 202</w:t>
      </w:r>
      <w:r w:rsidR="00DA385B">
        <w:rPr>
          <w:b/>
          <w:sz w:val="24"/>
          <w:szCs w:val="24"/>
          <w:lang w:eastAsia="ru-RU"/>
        </w:rPr>
        <w:t>2</w:t>
      </w:r>
      <w:r w:rsidRPr="00D8614D">
        <w:rPr>
          <w:b/>
          <w:sz w:val="24"/>
          <w:szCs w:val="24"/>
          <w:lang w:eastAsia="ru-RU"/>
        </w:rPr>
        <w:t xml:space="preserve"> год</w:t>
      </w:r>
    </w:p>
    <w:p w:rsidR="009406CE" w:rsidRPr="00D8614D" w:rsidRDefault="009406CE" w:rsidP="001446B0">
      <w:pPr>
        <w:autoSpaceDE/>
        <w:autoSpaceDN/>
        <w:ind w:firstLine="284"/>
        <w:rPr>
          <w:b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ДОУ № 12</w:t>
      </w:r>
    </w:p>
    <w:p w:rsidR="009406CE" w:rsidRPr="00D8614D" w:rsidRDefault="009406CE" w:rsidP="001446B0">
      <w:pPr>
        <w:autoSpaceDE/>
        <w:autoSpaceDN/>
        <w:ind w:firstLine="284"/>
        <w:rPr>
          <w:rFonts w:eastAsia="Calibri"/>
          <w:i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Общее количество детей в ДОУ</w:t>
      </w:r>
      <w:r w:rsidRPr="00D8614D">
        <w:rPr>
          <w:sz w:val="24"/>
          <w:szCs w:val="24"/>
          <w:lang w:eastAsia="ru-RU"/>
        </w:rPr>
        <w:t xml:space="preserve"> </w:t>
      </w:r>
      <w:r w:rsidR="005C41C1" w:rsidRPr="00D8614D">
        <w:rPr>
          <w:sz w:val="24"/>
          <w:szCs w:val="24"/>
          <w:u w:val="single"/>
          <w:lang w:eastAsia="ru-RU"/>
        </w:rPr>
        <w:t>_</w:t>
      </w:r>
      <w:r w:rsidR="005C0703">
        <w:rPr>
          <w:b/>
          <w:sz w:val="24"/>
          <w:szCs w:val="24"/>
          <w:u w:val="single"/>
          <w:lang w:eastAsia="ru-RU"/>
        </w:rPr>
        <w:t>150</w:t>
      </w:r>
      <w:r w:rsidRPr="00D8614D">
        <w:rPr>
          <w:b/>
          <w:sz w:val="24"/>
          <w:szCs w:val="24"/>
          <w:lang w:eastAsia="ru-RU"/>
        </w:rPr>
        <w:t xml:space="preserve">  чел.</w:t>
      </w:r>
    </w:p>
    <w:p w:rsidR="009406CE" w:rsidRPr="009406CE" w:rsidRDefault="009406CE" w:rsidP="009406CE">
      <w:pPr>
        <w:autoSpaceDE/>
        <w:autoSpaceDN/>
        <w:jc w:val="center"/>
        <w:rPr>
          <w:b/>
          <w:sz w:val="8"/>
          <w:szCs w:val="20"/>
          <w:lang w:eastAsia="ru-RU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22"/>
        <w:gridCol w:w="2404"/>
        <w:gridCol w:w="1854"/>
        <w:gridCol w:w="1450"/>
        <w:gridCol w:w="1293"/>
      </w:tblGrid>
      <w:tr w:rsidR="005C0703" w:rsidRPr="005C0703" w:rsidTr="005C246E">
        <w:trPr>
          <w:trHeight w:val="1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конкурса, когда (дата, период участия), кем организован конкурс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 xml:space="preserve">Форма участия </w:t>
            </w: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(очное или заочное/дистанционное)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Результативность (участник, призовые места)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МЕЖДУНАРОДНЫЙ 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Свидетельство творческого конкурса ёлочных украшений «Волшебство ёлочной игрушки»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5х2=10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Диплом декоративно-прикладного творчества «Новогодние игрушки, свечки и хлопушки…»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Диплом творческого конкурса ёлочных украшений «Волшебство ёлочной игрушки»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«Альманах Педагога» викторина Правила ПДД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5C0703" w:rsidRPr="005C0703" w:rsidTr="005C246E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Акция «Напиши для меня» (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онкобольным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детям)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10х11=110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«Альманах педагога» викторина «Сказки»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10х7=70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Викторина «Символы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рисунков «Милая мама»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1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чел.,</w:t>
            </w:r>
            <w:proofErr w:type="gramEnd"/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 – 7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5х7=35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работ  «В мире птиц»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8 чел.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5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10х8=80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7х5=35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«Моя родина –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«Человек и космос»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«Просто космос»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«Спасибо деду за Победу!»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Декоративно-прикладное искусство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Аты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-баты, шли солдаты»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Плакат «Зимние виды спорта»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Декоративно-прикладное творчество «Семейство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кошачьих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7х1=7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Декоративно-прикладное творчество «Зеленое чудо Земля»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Декоративно-прикладное творчество «Дети за здоровый образ жизни»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 xml:space="preserve">I 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конкурса детского творчества «Дети о войне и Дне Победы»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5х7=35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конкурса рисунков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Эколята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-друзья и защитники Природы»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5х6=30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Диплом на лучшую новогоднюю 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Диплом на лучшую новогоднюю 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7х1=7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на лучшую новогоднюю 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рисунков «Невский»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5х3=15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1394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КРАЕВОЙ (РЕГИОНАЛЬНЫЙ)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Краевой фестиваль талантов «Достань свою звезду!» за участие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конкурсе-выставка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декоративно-прикладного творчества «Город мастеров»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5х5=25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Краевой фестиваль талантов «Достань свою звезду!» за участие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конкурсе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«Художественное чтение» Литературного блока «Город читает»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5х2=10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Краевой фестиваль талантов «Достань свою звезду!» за участие конкурс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е-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«Иллюстратор» 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lastRenderedPageBreak/>
              <w:t>Литературного блока «Город читает»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5х1=5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МУНИЦИПАЛЬНЫЙ (ГОРОДСКОЙ) 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Онлайн-конкурс «Синяя птица»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фотографий «Я мамочку люблю»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20х1=20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«Сказочные домики»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Спартакиада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рисунков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Эколята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-друзья и защитники природы»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1 чел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 – 2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15х1=15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прикладного творчества «Есть в марте день особый»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15х1=15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Соревнование по хоккею среди дошкольников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чтецов прозы «Герои Великой Победы»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Интеллектуальная викторина среди воспитанников дошкольных образовательных учреждений города «Маленький эрудит-2022»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Фестиваль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Легоконструироваие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Декоративно-прикладное 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искусство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»Б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оевая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техника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«Школа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врика»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Городской конкурс по 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«Юный инженер»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10х7=70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Городской конкурс рисунков «Новогодняя открытка»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Городская Спартакиада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«Лучшее оформление новогодней ели»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10х25=250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</w:tr>
      <w:tr w:rsidR="005C0703" w:rsidRPr="005C0703" w:rsidTr="005C246E">
        <w:trPr>
          <w:trHeight w:val="263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Общий итог: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Количество и % от общего количества детей в ДОУ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246/164,0</w:t>
            </w: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Количество баллов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2294</w:t>
            </w:r>
          </w:p>
        </w:tc>
      </w:tr>
    </w:tbl>
    <w:p w:rsidR="003564AB" w:rsidRDefault="003564AB" w:rsidP="003564AB">
      <w:pPr>
        <w:widowControl/>
        <w:autoSpaceDE/>
        <w:autoSpaceDN/>
        <w:spacing w:line="276" w:lineRule="auto"/>
        <w:ind w:left="284" w:firstLine="142"/>
        <w:jc w:val="center"/>
        <w:rPr>
          <w:rFonts w:eastAsia="Calibri"/>
          <w:b/>
          <w:bCs/>
          <w:sz w:val="28"/>
          <w:szCs w:val="28"/>
        </w:rPr>
      </w:pPr>
    </w:p>
    <w:p w:rsidR="003564AB" w:rsidRPr="003564AB" w:rsidRDefault="003564AB" w:rsidP="000E1FBF">
      <w:pPr>
        <w:widowControl/>
        <w:tabs>
          <w:tab w:val="left" w:pos="8778"/>
        </w:tabs>
        <w:autoSpaceDE/>
        <w:autoSpaceDN/>
        <w:spacing w:line="276" w:lineRule="auto"/>
        <w:ind w:left="284"/>
        <w:rPr>
          <w:rFonts w:eastAsia="Calibri"/>
          <w:b/>
          <w:bCs/>
          <w:i/>
          <w:sz w:val="28"/>
          <w:szCs w:val="28"/>
        </w:rPr>
      </w:pPr>
      <w:r w:rsidRPr="003564AB">
        <w:rPr>
          <w:rFonts w:eastAsia="Calibri"/>
          <w:b/>
          <w:bCs/>
          <w:i/>
          <w:sz w:val="28"/>
          <w:szCs w:val="28"/>
        </w:rPr>
        <w:t>1.11. Функционирование внутренней системы оценки качества</w:t>
      </w:r>
      <w:r w:rsidR="000E1FBF" w:rsidRPr="000E1FBF">
        <w:rPr>
          <w:rFonts w:eastAsia="Calibri"/>
          <w:b/>
          <w:bCs/>
          <w:i/>
          <w:sz w:val="28"/>
          <w:szCs w:val="28"/>
        </w:rPr>
        <w:tab/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МДОБУ  д/с № 12</w:t>
      </w:r>
      <w:r w:rsidRPr="00E60734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Золотой ключик</w:t>
      </w:r>
      <w:r w:rsidRPr="00E60734">
        <w:rPr>
          <w:rFonts w:eastAsia="Calibri"/>
          <w:sz w:val="28"/>
          <w:szCs w:val="28"/>
        </w:rPr>
        <w:t>» разработано положение о внутренней оценке качества образования с целью  получения объективной информации о состоянии качества образования в ДОУ, тенденциях его изменения и причинах, влияющих на его уровень; формирования информационной основы принятия управленческих решений.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Оценка качества образования проходит по следующим областям: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содержание и организация образовательной деятельности;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условия, обеспечивающие образовательную деятельность;</w:t>
      </w:r>
    </w:p>
    <w:p w:rsid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здоровье, безопасность и повседневный уход;</w:t>
      </w:r>
    </w:p>
    <w:p w:rsid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управление и развитие</w:t>
      </w:r>
      <w:r>
        <w:rPr>
          <w:rFonts w:eastAsia="Calibri"/>
          <w:sz w:val="28"/>
          <w:szCs w:val="28"/>
        </w:rPr>
        <w:t>.</w:t>
      </w:r>
    </w:p>
    <w:p w:rsidR="003564AB" w:rsidRPr="00E60734" w:rsidRDefault="003564AB" w:rsidP="00E60734">
      <w:pPr>
        <w:autoSpaceDE/>
        <w:autoSpaceDN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E60734">
        <w:rPr>
          <w:sz w:val="28"/>
          <w:szCs w:val="28"/>
        </w:rPr>
        <w:lastRenderedPageBreak/>
        <w:t>Анализ</w:t>
      </w:r>
      <w:r w:rsidRPr="00E60734">
        <w:rPr>
          <w:spacing w:val="26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деятельности</w:t>
      </w:r>
      <w:r w:rsidRPr="00E60734">
        <w:rPr>
          <w:spacing w:val="26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детского</w:t>
      </w:r>
      <w:r w:rsidRPr="00E60734">
        <w:rPr>
          <w:spacing w:val="31"/>
          <w:sz w:val="28"/>
          <w:szCs w:val="28"/>
        </w:rPr>
        <w:t xml:space="preserve"> </w:t>
      </w:r>
      <w:r w:rsidRPr="00E60734">
        <w:rPr>
          <w:sz w:val="28"/>
          <w:szCs w:val="28"/>
        </w:rPr>
        <w:t>сада</w:t>
      </w:r>
      <w:r w:rsidRPr="00E60734">
        <w:rPr>
          <w:spacing w:val="27"/>
          <w:sz w:val="28"/>
          <w:szCs w:val="28"/>
        </w:rPr>
        <w:t xml:space="preserve"> </w:t>
      </w:r>
      <w:r w:rsidRPr="00E60734">
        <w:rPr>
          <w:sz w:val="28"/>
          <w:szCs w:val="28"/>
        </w:rPr>
        <w:t>за</w:t>
      </w:r>
      <w:r w:rsidRPr="00E60734">
        <w:rPr>
          <w:spacing w:val="30"/>
          <w:sz w:val="28"/>
          <w:szCs w:val="28"/>
        </w:rPr>
        <w:t xml:space="preserve"> </w:t>
      </w:r>
      <w:r w:rsidRPr="00E60734">
        <w:rPr>
          <w:sz w:val="28"/>
          <w:szCs w:val="28"/>
        </w:rPr>
        <w:t>202</w:t>
      </w:r>
      <w:r w:rsidR="00DA385B">
        <w:rPr>
          <w:sz w:val="28"/>
          <w:szCs w:val="28"/>
        </w:rPr>
        <w:t>2</w:t>
      </w:r>
      <w:r w:rsidRPr="00E60734">
        <w:rPr>
          <w:spacing w:val="25"/>
          <w:sz w:val="28"/>
          <w:szCs w:val="28"/>
        </w:rPr>
        <w:t xml:space="preserve"> </w:t>
      </w:r>
      <w:r w:rsidRPr="00E60734">
        <w:rPr>
          <w:sz w:val="28"/>
          <w:szCs w:val="28"/>
        </w:rPr>
        <w:t>год</w:t>
      </w:r>
      <w:r w:rsidRPr="00E60734">
        <w:rPr>
          <w:spacing w:val="36"/>
          <w:sz w:val="28"/>
          <w:szCs w:val="28"/>
        </w:rPr>
        <w:t xml:space="preserve"> </w:t>
      </w:r>
      <w:r w:rsidRPr="00E60734">
        <w:rPr>
          <w:sz w:val="28"/>
          <w:szCs w:val="28"/>
        </w:rPr>
        <w:t>выявил</w:t>
      </w:r>
      <w:r w:rsidRPr="00E60734">
        <w:rPr>
          <w:spacing w:val="35"/>
          <w:sz w:val="28"/>
          <w:szCs w:val="28"/>
        </w:rPr>
        <w:t xml:space="preserve"> </w:t>
      </w:r>
      <w:r w:rsidRPr="00E60734">
        <w:rPr>
          <w:sz w:val="28"/>
          <w:szCs w:val="28"/>
        </w:rPr>
        <w:t>успешные</w:t>
      </w:r>
      <w:r w:rsidRPr="00E60734">
        <w:rPr>
          <w:spacing w:val="32"/>
          <w:sz w:val="28"/>
          <w:szCs w:val="28"/>
        </w:rPr>
        <w:t xml:space="preserve"> </w:t>
      </w:r>
      <w:r w:rsidRPr="00E60734">
        <w:rPr>
          <w:sz w:val="28"/>
          <w:szCs w:val="28"/>
        </w:rPr>
        <w:t>показатели</w:t>
      </w:r>
      <w:r w:rsidRPr="00E60734">
        <w:rPr>
          <w:spacing w:val="36"/>
          <w:sz w:val="28"/>
          <w:szCs w:val="28"/>
        </w:rPr>
        <w:t xml:space="preserve"> </w:t>
      </w:r>
      <w:r w:rsidRPr="00E60734">
        <w:rPr>
          <w:sz w:val="28"/>
          <w:szCs w:val="28"/>
        </w:rPr>
        <w:t>в</w:t>
      </w:r>
      <w:r w:rsidRPr="00E60734">
        <w:rPr>
          <w:spacing w:val="-67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деятельности ДОУ: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464"/>
        </w:tabs>
        <w:spacing w:before="5"/>
        <w:ind w:left="463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464"/>
        </w:tabs>
        <w:spacing w:before="159"/>
        <w:ind w:left="463"/>
        <w:rPr>
          <w:sz w:val="28"/>
        </w:rPr>
      </w:pPr>
      <w:r>
        <w:rPr>
          <w:spacing w:val="-1"/>
          <w:sz w:val="28"/>
        </w:rPr>
        <w:t>хороший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589"/>
        </w:tabs>
        <w:spacing w:before="168" w:line="362" w:lineRule="auto"/>
        <w:ind w:left="305" w:right="910" w:firstLine="0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ДОУ</w:t>
      </w:r>
      <w:r>
        <w:rPr>
          <w:spacing w:val="42"/>
          <w:sz w:val="28"/>
        </w:rPr>
        <w:t xml:space="preserve"> </w:t>
      </w:r>
      <w:r>
        <w:rPr>
          <w:sz w:val="28"/>
        </w:rPr>
        <w:t>сложился</w:t>
      </w:r>
      <w:r>
        <w:rPr>
          <w:spacing w:val="45"/>
          <w:sz w:val="28"/>
        </w:rPr>
        <w:t xml:space="preserve"> </w:t>
      </w:r>
      <w:r>
        <w:rPr>
          <w:sz w:val="28"/>
        </w:rPr>
        <w:t>перспективный,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4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7"/>
          <w:sz w:val="28"/>
        </w:rPr>
        <w:t xml:space="preserve"> </w:t>
      </w:r>
      <w:r>
        <w:rPr>
          <w:sz w:val="28"/>
        </w:rPr>
        <w:t>к 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развитию.</w:t>
      </w:r>
    </w:p>
    <w:p w:rsidR="003564AB" w:rsidRDefault="003564AB" w:rsidP="003564AB">
      <w:pPr>
        <w:pStyle w:val="a3"/>
        <w:spacing w:line="360" w:lineRule="auto"/>
        <w:ind w:left="362" w:right="363" w:firstLine="556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 и методической литературы, пособий и игрушек. Усилия педагогического</w:t>
      </w:r>
      <w:r>
        <w:rPr>
          <w:spacing w:val="1"/>
        </w:rPr>
        <w:t xml:space="preserve"> </w:t>
      </w:r>
      <w:r>
        <w:t>коллектива и администрации направлены на сохранение и повышение имиджа ДОУ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3564AB" w:rsidRDefault="003564AB" w:rsidP="003564AB">
      <w:pPr>
        <w:pStyle w:val="a3"/>
        <w:spacing w:line="357" w:lineRule="auto"/>
        <w:ind w:right="313" w:firstLine="628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64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hyperlink r:id="rId10">
        <w:r>
          <w:t>СП</w:t>
        </w:r>
        <w:r>
          <w:rPr>
            <w:spacing w:val="53"/>
          </w:rPr>
          <w:t xml:space="preserve"> </w:t>
        </w:r>
        <w:r>
          <w:t>2.4.3648</w:t>
        </w:r>
      </w:hyperlink>
      <w:r>
        <w:t xml:space="preserve"> - 20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.</w:t>
      </w:r>
    </w:p>
    <w:p w:rsidR="00E60734" w:rsidRPr="00E60734" w:rsidRDefault="00E60734" w:rsidP="00E60734">
      <w:pPr>
        <w:widowControl/>
        <w:tabs>
          <w:tab w:val="left" w:pos="365"/>
        </w:tabs>
        <w:autoSpaceDE/>
        <w:autoSpaceDN/>
        <w:spacing w:after="200" w:line="276" w:lineRule="auto"/>
        <w:ind w:left="1080"/>
        <w:jc w:val="center"/>
        <w:rPr>
          <w:rFonts w:eastAsia="Calibri"/>
          <w:b/>
          <w:color w:val="000000"/>
          <w:sz w:val="28"/>
          <w:szCs w:val="28"/>
        </w:rPr>
      </w:pPr>
      <w:r w:rsidRPr="000E1FBF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0E1FBF">
        <w:rPr>
          <w:rFonts w:eastAsia="Calibri"/>
          <w:b/>
          <w:color w:val="000000"/>
          <w:sz w:val="28"/>
          <w:szCs w:val="28"/>
        </w:rPr>
        <w:t xml:space="preserve">. </w:t>
      </w:r>
      <w:r w:rsidRPr="00E60734">
        <w:rPr>
          <w:rFonts w:eastAsia="Calibri"/>
          <w:b/>
          <w:color w:val="000000"/>
          <w:sz w:val="28"/>
          <w:szCs w:val="28"/>
        </w:rPr>
        <w:t>РЕЗУЛЬТАТЫ АНАЛИЗА ПОКАЗАТЕЛЕЙ ДЕЯТЕЛЬНОСТИ</w:t>
      </w:r>
    </w:p>
    <w:p w:rsidR="00E60734" w:rsidRDefault="00E60734" w:rsidP="00D8614D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Показатели деятельности</w:t>
      </w:r>
    </w:p>
    <w:p w:rsidR="00E60734" w:rsidRPr="00E60734" w:rsidRDefault="00E60734" w:rsidP="00D8614D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общеразвивающего вида № 12 «Золотой ключик»</w:t>
      </w:r>
    </w:p>
    <w:p w:rsidR="00E60734" w:rsidRPr="00E60734" w:rsidRDefault="00E60734" w:rsidP="00D8614D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Арсеньевского городского округа, подлежащего </w:t>
      </w:r>
      <w:proofErr w:type="spellStart"/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</w:p>
    <w:p w:rsidR="00E60734" w:rsidRDefault="00E60734" w:rsidP="00E60734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 xml:space="preserve"> за 202</w:t>
      </w:r>
      <w:r w:rsidR="00DA385B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>г.</w:t>
      </w:r>
    </w:p>
    <w:p w:rsidR="00D8614D" w:rsidRPr="00E60734" w:rsidRDefault="00D8614D" w:rsidP="00E60734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409"/>
        <w:gridCol w:w="2243"/>
      </w:tblGrid>
      <w:tr w:rsidR="003564AB" w:rsidTr="003564AB">
        <w:trPr>
          <w:trHeight w:val="546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5" w:line="225" w:lineRule="auto"/>
              <w:ind w:left="235" w:right="2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31"/>
              <w:ind w:left="2757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before="5" w:line="225" w:lineRule="auto"/>
              <w:ind w:left="134" w:right="10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4AB" w:rsidTr="003564AB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09" w:type="dxa"/>
            <w:tcBorders>
              <w:bottom w:val="single" w:sz="6" w:space="0" w:color="000000"/>
            </w:tcBorders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3564AB" w:rsidRDefault="00DA385B" w:rsidP="00312A22">
            <w:pPr>
              <w:pStyle w:val="TableParagraph"/>
              <w:spacing w:line="259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49"/>
        </w:trPr>
        <w:tc>
          <w:tcPr>
            <w:tcW w:w="816" w:type="dxa"/>
            <w:tcBorders>
              <w:top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409" w:type="dxa"/>
            <w:tcBorders>
              <w:top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3564AB" w:rsidRDefault="0060633B" w:rsidP="00312A22">
            <w:pPr>
              <w:pStyle w:val="TableParagraph"/>
              <w:spacing w:line="25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семейной дошкольной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В форме семейного образования с психолого-педагогическим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564AB">
              <w:rPr>
                <w:spacing w:val="-2"/>
                <w:sz w:val="24"/>
              </w:rPr>
              <w:t xml:space="preserve"> </w:t>
            </w:r>
            <w:r w:rsidR="003564AB">
              <w:rPr>
                <w:sz w:val="24"/>
              </w:rPr>
              <w:t>ребенка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3564AB" w:rsidTr="003564AB">
        <w:trPr>
          <w:trHeight w:val="825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2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8" w:line="232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564AB" w:rsidRDefault="003564AB" w:rsidP="00312A22">
            <w:pPr>
              <w:pStyle w:val="TableParagraph"/>
              <w:spacing w:before="4" w:line="270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человек/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(7.30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3564AB" w:rsidRDefault="003564AB" w:rsidP="00312A22">
            <w:pPr>
              <w:pStyle w:val="TableParagraph"/>
              <w:spacing w:line="274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человек/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564AB" w:rsidRDefault="003564AB" w:rsidP="00312A22">
            <w:pPr>
              <w:pStyle w:val="TableParagraph"/>
              <w:spacing w:line="274" w:lineRule="exact"/>
              <w:ind w:right="746"/>
              <w:rPr>
                <w:sz w:val="24"/>
              </w:rPr>
            </w:pPr>
            <w:r>
              <w:rPr>
                <w:sz w:val="24"/>
              </w:rPr>
              <w:t>ограниченными возможностями здоровья в общей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ind w:right="7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болезни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52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0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25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2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высшее образование педагогической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3564AB" w:rsidRDefault="003564AB" w:rsidP="00312A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3564AB">
              <w:rPr>
                <w:sz w:val="24"/>
              </w:rPr>
              <w:t>человек/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1104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3564AB" w:rsidRDefault="003564AB" w:rsidP="00312A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3564AB" w:rsidRDefault="003564AB" w:rsidP="00312A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46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564AB" w:rsidRDefault="003564AB" w:rsidP="00312A2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64AB" w:rsidRPr="00312A22" w:rsidRDefault="003564AB" w:rsidP="003564AB">
      <w:pPr>
        <w:rPr>
          <w:sz w:val="24"/>
        </w:rPr>
      </w:pPr>
    </w:p>
    <w:p w:rsidR="00D8614D" w:rsidRDefault="00D8614D" w:rsidP="00E60734">
      <w:pPr>
        <w:jc w:val="center"/>
        <w:rPr>
          <w:b/>
          <w:sz w:val="24"/>
        </w:rPr>
      </w:pPr>
    </w:p>
    <w:p w:rsidR="00E60734" w:rsidRPr="000E1FBF" w:rsidRDefault="00E60734" w:rsidP="00E60734">
      <w:pPr>
        <w:jc w:val="center"/>
        <w:rPr>
          <w:b/>
          <w:sz w:val="28"/>
          <w:szCs w:val="28"/>
        </w:rPr>
      </w:pPr>
      <w:r w:rsidRPr="000E1FBF">
        <w:rPr>
          <w:b/>
          <w:sz w:val="28"/>
          <w:szCs w:val="28"/>
          <w:lang w:val="en-US"/>
        </w:rPr>
        <w:t>III</w:t>
      </w:r>
      <w:r w:rsidRPr="00312A22">
        <w:rPr>
          <w:b/>
          <w:sz w:val="28"/>
          <w:szCs w:val="28"/>
        </w:rPr>
        <w:t xml:space="preserve"> </w:t>
      </w:r>
      <w:r w:rsidRPr="000E1FBF">
        <w:rPr>
          <w:b/>
          <w:sz w:val="28"/>
          <w:szCs w:val="28"/>
        </w:rPr>
        <w:t>Выводы и перспективы</w:t>
      </w:r>
    </w:p>
    <w:p w:rsidR="00E60734" w:rsidRDefault="00E60734" w:rsidP="00E60734">
      <w:pPr>
        <w:jc w:val="center"/>
        <w:rPr>
          <w:b/>
          <w:sz w:val="24"/>
        </w:rPr>
      </w:pPr>
    </w:p>
    <w:p w:rsidR="00E60734" w:rsidRPr="00E60734" w:rsidRDefault="00E60734" w:rsidP="00E60734">
      <w:pPr>
        <w:tabs>
          <w:tab w:val="left" w:pos="1455"/>
        </w:tabs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Таким образом, анализ работы за 202</w:t>
      </w:r>
      <w:r w:rsidR="0060633B">
        <w:rPr>
          <w:rFonts w:eastAsia="Calibri"/>
          <w:sz w:val="28"/>
          <w:szCs w:val="28"/>
        </w:rPr>
        <w:t>2</w:t>
      </w:r>
      <w:r w:rsidRPr="00E60734">
        <w:rPr>
          <w:rFonts w:eastAsia="Calibri"/>
          <w:sz w:val="28"/>
          <w:szCs w:val="28"/>
        </w:rPr>
        <w:t xml:space="preserve"> год показал, что:</w:t>
      </w:r>
    </w:p>
    <w:p w:rsidR="00E60734" w:rsidRPr="00E60734" w:rsidRDefault="00E60734" w:rsidP="00E60734">
      <w:pPr>
        <w:shd w:val="clear" w:color="auto" w:fill="FFFFFF"/>
        <w:tabs>
          <w:tab w:val="left" w:pos="0"/>
        </w:tabs>
        <w:adjustRightInd w:val="0"/>
        <w:spacing w:line="276" w:lineRule="auto"/>
        <w:ind w:firstLine="53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E60734">
        <w:rPr>
          <w:rFonts w:eastAsia="Calibri"/>
          <w:sz w:val="28"/>
          <w:szCs w:val="28"/>
        </w:rPr>
        <w:t xml:space="preserve"> Учреждении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E60734" w:rsidRPr="00E60734" w:rsidRDefault="00E60734" w:rsidP="00E60734">
      <w:pPr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E60734">
        <w:rPr>
          <w:rFonts w:eastAsia="Calibri"/>
          <w:sz w:val="28"/>
          <w:szCs w:val="28"/>
        </w:rPr>
        <w:t>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E60734" w:rsidRPr="00E60734" w:rsidRDefault="00E60734" w:rsidP="00E60734">
      <w:pPr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Pr="00E60734">
        <w:rPr>
          <w:rFonts w:eastAsia="Calibri"/>
          <w:sz w:val="28"/>
          <w:szCs w:val="28"/>
        </w:rPr>
        <w:t>етодическая работа в Учреждении в целом оптимальна и эффективна: выстроена целостная многоплановая система, позволяющая педагогам успешно реализовать 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образовательный проце</w:t>
      </w:r>
      <w:proofErr w:type="gramStart"/>
      <w:r w:rsidRPr="00E60734">
        <w:rPr>
          <w:sz w:val="28"/>
          <w:szCs w:val="28"/>
          <w:lang w:eastAsia="ru-RU"/>
        </w:rPr>
        <w:t>сс стр</w:t>
      </w:r>
      <w:proofErr w:type="gramEnd"/>
      <w:r w:rsidRPr="00E60734">
        <w:rPr>
          <w:sz w:val="28"/>
          <w:szCs w:val="28"/>
          <w:lang w:eastAsia="ru-RU"/>
        </w:rPr>
        <w:t>оится в соответствии с ООП Учреждения, годовым планом работы Учреждения.</w:t>
      </w:r>
      <w:r w:rsidRPr="00E60734">
        <w:rPr>
          <w:sz w:val="28"/>
          <w:szCs w:val="28"/>
          <w:lang w:eastAsia="ru-RU"/>
        </w:rPr>
        <w:tab/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</w:t>
      </w:r>
      <w:r w:rsidRPr="00E60734">
        <w:rPr>
          <w:sz w:val="28"/>
          <w:szCs w:val="28"/>
          <w:lang w:eastAsia="ru-RU"/>
        </w:rPr>
        <w:lastRenderedPageBreak/>
        <w:t>здоровом образе жизни.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осуществляется работа по активизации деятельности педагогов по внедрению инновационных технологий в 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E60734">
        <w:rPr>
          <w:sz w:val="28"/>
          <w:szCs w:val="28"/>
          <w:lang w:eastAsia="ru-RU"/>
        </w:rPr>
        <w:t>етский сад востребован в социуме, работа педагогического коллектива оценивается, как удовлетворительная.</w:t>
      </w:r>
    </w:p>
    <w:p w:rsidR="00E60734" w:rsidRPr="00E60734" w:rsidRDefault="00E60734" w:rsidP="00E60734">
      <w:pPr>
        <w:suppressAutoHyphens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60734">
        <w:rPr>
          <w:sz w:val="28"/>
          <w:szCs w:val="28"/>
          <w:lang w:eastAsia="ru-RU"/>
        </w:rPr>
        <w:t>Вместе с тем имеется ряд проблем, решение которых планируется в 202</w:t>
      </w:r>
      <w:r w:rsidR="0060633B">
        <w:rPr>
          <w:sz w:val="28"/>
          <w:szCs w:val="28"/>
          <w:lang w:eastAsia="ru-RU"/>
        </w:rPr>
        <w:t>3</w:t>
      </w:r>
      <w:r w:rsidRPr="00E60734">
        <w:rPr>
          <w:sz w:val="28"/>
          <w:szCs w:val="28"/>
          <w:lang w:eastAsia="ru-RU"/>
        </w:rPr>
        <w:t xml:space="preserve"> году,</w:t>
      </w:r>
      <w:r w:rsidRPr="00E60734">
        <w:rPr>
          <w:rFonts w:eastAsia="Calibri"/>
          <w:sz w:val="28"/>
          <w:szCs w:val="28"/>
        </w:rPr>
        <w:t xml:space="preserve"> позволяет сформулировать задачи на следующий учебный год</w:t>
      </w:r>
      <w:r w:rsidRPr="00E60734">
        <w:rPr>
          <w:sz w:val="28"/>
          <w:szCs w:val="28"/>
          <w:lang w:eastAsia="ru-RU"/>
        </w:rPr>
        <w:t>: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Совершенствовать работу по созданию условий для охраны и укрепления физического здоровья детей.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Формировать профессиональную компетенцию педагогов в области освоения современных образовательных технологий в соответствии с ФГОС </w:t>
      </w:r>
      <w:proofErr w:type="gramStart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ДО</w:t>
      </w:r>
      <w:proofErr w:type="gramEnd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Продолжать работу над формированием </w:t>
      </w:r>
      <w:proofErr w:type="gramStart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оптимальной</w:t>
      </w:r>
      <w:proofErr w:type="gramEnd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 РППС для обеспечения благоприятных условий развития детей в соответствии с их возрастными и индивидуальными особенностями.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Способствовать активному включению родителей в образовательный процесс Учреждения через внедрение новых форм сотрудничества.</w:t>
      </w:r>
    </w:p>
    <w:p w:rsidR="00E60734" w:rsidRPr="00E60734" w:rsidRDefault="00E60734" w:rsidP="00E60734">
      <w:pPr>
        <w:suppressAutoHyphens/>
        <w:autoSpaceDE/>
        <w:autoSpaceDN/>
        <w:spacing w:line="276" w:lineRule="auto"/>
        <w:jc w:val="both"/>
        <w:rPr>
          <w:rFonts w:eastAsia="Calibri"/>
          <w:spacing w:val="-1"/>
          <w:sz w:val="28"/>
          <w:szCs w:val="28"/>
          <w:lang w:eastAsia="ru-RU"/>
        </w:rPr>
      </w:pPr>
    </w:p>
    <w:p w:rsidR="00D22CC9" w:rsidRDefault="00D22CC9" w:rsidP="00E60734">
      <w:pPr>
        <w:pStyle w:val="a4"/>
        <w:tabs>
          <w:tab w:val="left" w:pos="4430"/>
        </w:tabs>
        <w:spacing w:before="71" w:line="328" w:lineRule="auto"/>
        <w:ind w:left="4084" w:right="2881" w:firstLine="0"/>
      </w:pPr>
    </w:p>
    <w:sectPr w:rsidR="00D22CC9" w:rsidSect="00E60734">
      <w:pgSz w:w="11910" w:h="16840"/>
      <w:pgMar w:top="600" w:right="4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05" w:rsidRDefault="005F6205" w:rsidP="00DC31A8">
      <w:r>
        <w:separator/>
      </w:r>
    </w:p>
  </w:endnote>
  <w:endnote w:type="continuationSeparator" w:id="0">
    <w:p w:rsidR="005F6205" w:rsidRDefault="005F6205" w:rsidP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05" w:rsidRDefault="005F6205" w:rsidP="00DC31A8">
      <w:r>
        <w:separator/>
      </w:r>
    </w:p>
  </w:footnote>
  <w:footnote w:type="continuationSeparator" w:id="0">
    <w:p w:rsidR="005F6205" w:rsidRDefault="005F6205" w:rsidP="00D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1610EF8"/>
    <w:multiLevelType w:val="multilevel"/>
    <w:tmpl w:val="C9F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652A9"/>
    <w:multiLevelType w:val="hybridMultilevel"/>
    <w:tmpl w:val="EEDC161E"/>
    <w:lvl w:ilvl="0" w:tplc="D49261E6">
      <w:numFmt w:val="bullet"/>
      <w:lvlText w:val="-"/>
      <w:lvlJc w:val="left"/>
      <w:pPr>
        <w:ind w:left="305" w:hanging="18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AD25DCA">
      <w:numFmt w:val="bullet"/>
      <w:lvlText w:val="•"/>
      <w:lvlJc w:val="left"/>
      <w:pPr>
        <w:ind w:left="1378" w:hanging="188"/>
      </w:pPr>
      <w:rPr>
        <w:rFonts w:hint="default"/>
        <w:lang w:val="ru-RU" w:eastAsia="en-US" w:bidi="ar-SA"/>
      </w:rPr>
    </w:lvl>
    <w:lvl w:ilvl="2" w:tplc="9BD6DF04">
      <w:numFmt w:val="bullet"/>
      <w:lvlText w:val="•"/>
      <w:lvlJc w:val="left"/>
      <w:pPr>
        <w:ind w:left="2457" w:hanging="188"/>
      </w:pPr>
      <w:rPr>
        <w:rFonts w:hint="default"/>
        <w:lang w:val="ru-RU" w:eastAsia="en-US" w:bidi="ar-SA"/>
      </w:rPr>
    </w:lvl>
    <w:lvl w:ilvl="3" w:tplc="29AC30DC">
      <w:numFmt w:val="bullet"/>
      <w:lvlText w:val="•"/>
      <w:lvlJc w:val="left"/>
      <w:pPr>
        <w:ind w:left="3536" w:hanging="188"/>
      </w:pPr>
      <w:rPr>
        <w:rFonts w:hint="default"/>
        <w:lang w:val="ru-RU" w:eastAsia="en-US" w:bidi="ar-SA"/>
      </w:rPr>
    </w:lvl>
    <w:lvl w:ilvl="4" w:tplc="C4D8071A">
      <w:numFmt w:val="bullet"/>
      <w:lvlText w:val="•"/>
      <w:lvlJc w:val="left"/>
      <w:pPr>
        <w:ind w:left="4615" w:hanging="188"/>
      </w:pPr>
      <w:rPr>
        <w:rFonts w:hint="default"/>
        <w:lang w:val="ru-RU" w:eastAsia="en-US" w:bidi="ar-SA"/>
      </w:rPr>
    </w:lvl>
    <w:lvl w:ilvl="5" w:tplc="AF04B38C">
      <w:numFmt w:val="bullet"/>
      <w:lvlText w:val="•"/>
      <w:lvlJc w:val="left"/>
      <w:pPr>
        <w:ind w:left="5694" w:hanging="188"/>
      </w:pPr>
      <w:rPr>
        <w:rFonts w:hint="default"/>
        <w:lang w:val="ru-RU" w:eastAsia="en-US" w:bidi="ar-SA"/>
      </w:rPr>
    </w:lvl>
    <w:lvl w:ilvl="6" w:tplc="7FD6AC3E">
      <w:numFmt w:val="bullet"/>
      <w:lvlText w:val="•"/>
      <w:lvlJc w:val="left"/>
      <w:pPr>
        <w:ind w:left="6773" w:hanging="188"/>
      </w:pPr>
      <w:rPr>
        <w:rFonts w:hint="default"/>
        <w:lang w:val="ru-RU" w:eastAsia="en-US" w:bidi="ar-SA"/>
      </w:rPr>
    </w:lvl>
    <w:lvl w:ilvl="7" w:tplc="3E9428F4">
      <w:numFmt w:val="bullet"/>
      <w:lvlText w:val="•"/>
      <w:lvlJc w:val="left"/>
      <w:pPr>
        <w:ind w:left="7852" w:hanging="188"/>
      </w:pPr>
      <w:rPr>
        <w:rFonts w:hint="default"/>
        <w:lang w:val="ru-RU" w:eastAsia="en-US" w:bidi="ar-SA"/>
      </w:rPr>
    </w:lvl>
    <w:lvl w:ilvl="8" w:tplc="98DCC878">
      <w:numFmt w:val="bullet"/>
      <w:lvlText w:val="•"/>
      <w:lvlJc w:val="left"/>
      <w:pPr>
        <w:ind w:left="8931" w:hanging="188"/>
      </w:pPr>
      <w:rPr>
        <w:rFonts w:hint="default"/>
        <w:lang w:val="ru-RU" w:eastAsia="en-US" w:bidi="ar-SA"/>
      </w:rPr>
    </w:lvl>
  </w:abstractNum>
  <w:abstractNum w:abstractNumId="3">
    <w:nsid w:val="0F7B155B"/>
    <w:multiLevelType w:val="hybridMultilevel"/>
    <w:tmpl w:val="0A7812EA"/>
    <w:lvl w:ilvl="0" w:tplc="F5A696E2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012A270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2" w:tplc="2CFC091C">
      <w:numFmt w:val="bullet"/>
      <w:lvlText w:val="•"/>
      <w:lvlJc w:val="left"/>
      <w:pPr>
        <w:ind w:left="2873" w:hanging="164"/>
      </w:pPr>
      <w:rPr>
        <w:rFonts w:hint="default"/>
        <w:lang w:val="ru-RU" w:eastAsia="en-US" w:bidi="ar-SA"/>
      </w:rPr>
    </w:lvl>
    <w:lvl w:ilvl="3" w:tplc="C9EC0364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4" w:tplc="9574ED36">
      <w:numFmt w:val="bullet"/>
      <w:lvlText w:val="•"/>
      <w:lvlJc w:val="left"/>
      <w:pPr>
        <w:ind w:left="4927" w:hanging="164"/>
      </w:pPr>
      <w:rPr>
        <w:rFonts w:hint="default"/>
        <w:lang w:val="ru-RU" w:eastAsia="en-US" w:bidi="ar-SA"/>
      </w:rPr>
    </w:lvl>
    <w:lvl w:ilvl="5" w:tplc="DC58A748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6" w:tplc="0A0A6EC0">
      <w:numFmt w:val="bullet"/>
      <w:lvlText w:val="•"/>
      <w:lvlJc w:val="left"/>
      <w:pPr>
        <w:ind w:left="6981" w:hanging="164"/>
      </w:pPr>
      <w:rPr>
        <w:rFonts w:hint="default"/>
        <w:lang w:val="ru-RU" w:eastAsia="en-US" w:bidi="ar-SA"/>
      </w:rPr>
    </w:lvl>
    <w:lvl w:ilvl="7" w:tplc="43EE531E">
      <w:numFmt w:val="bullet"/>
      <w:lvlText w:val="•"/>
      <w:lvlJc w:val="left"/>
      <w:pPr>
        <w:ind w:left="8008" w:hanging="164"/>
      </w:pPr>
      <w:rPr>
        <w:rFonts w:hint="default"/>
        <w:lang w:val="ru-RU" w:eastAsia="en-US" w:bidi="ar-SA"/>
      </w:rPr>
    </w:lvl>
    <w:lvl w:ilvl="8" w:tplc="36FE392E">
      <w:numFmt w:val="bullet"/>
      <w:lvlText w:val="•"/>
      <w:lvlJc w:val="left"/>
      <w:pPr>
        <w:ind w:left="9035" w:hanging="164"/>
      </w:pPr>
      <w:rPr>
        <w:rFonts w:hint="default"/>
        <w:lang w:val="ru-RU" w:eastAsia="en-US" w:bidi="ar-SA"/>
      </w:rPr>
    </w:lvl>
  </w:abstractNum>
  <w:abstractNum w:abstractNumId="4">
    <w:nsid w:val="123A7F07"/>
    <w:multiLevelType w:val="hybridMultilevel"/>
    <w:tmpl w:val="FBC2D24A"/>
    <w:lvl w:ilvl="0" w:tplc="138C46AE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5">
    <w:nsid w:val="154A5CD6"/>
    <w:multiLevelType w:val="hybridMultilevel"/>
    <w:tmpl w:val="B360DDBE"/>
    <w:lvl w:ilvl="0" w:tplc="42760326">
      <w:numFmt w:val="bullet"/>
      <w:lvlText w:val="-"/>
      <w:lvlJc w:val="left"/>
      <w:pPr>
        <w:ind w:left="377" w:hanging="164"/>
      </w:pPr>
      <w:rPr>
        <w:rFonts w:ascii="Times New Roman" w:eastAsia="Times New Roman" w:hAnsi="Times New Roman" w:cs="Times New Roman" w:hint="default"/>
        <w:color w:val="000000" w:themeColor="text1"/>
        <w:w w:val="95"/>
        <w:sz w:val="28"/>
        <w:szCs w:val="28"/>
        <w:lang w:val="ru-RU" w:eastAsia="en-US" w:bidi="ar-SA"/>
      </w:rPr>
    </w:lvl>
    <w:lvl w:ilvl="1" w:tplc="AC76C26A">
      <w:numFmt w:val="bullet"/>
      <w:lvlText w:val=""/>
      <w:lvlJc w:val="left"/>
      <w:pPr>
        <w:ind w:left="1082" w:hanging="42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DACA05AC">
      <w:numFmt w:val="bullet"/>
      <w:lvlText w:val="•"/>
      <w:lvlJc w:val="left"/>
      <w:pPr>
        <w:ind w:left="2192" w:hanging="423"/>
      </w:pPr>
      <w:rPr>
        <w:rFonts w:hint="default"/>
        <w:lang w:val="ru-RU" w:eastAsia="en-US" w:bidi="ar-SA"/>
      </w:rPr>
    </w:lvl>
    <w:lvl w:ilvl="3" w:tplc="E35010E6">
      <w:numFmt w:val="bullet"/>
      <w:lvlText w:val="•"/>
      <w:lvlJc w:val="left"/>
      <w:pPr>
        <w:ind w:left="3304" w:hanging="423"/>
      </w:pPr>
      <w:rPr>
        <w:rFonts w:hint="default"/>
        <w:lang w:val="ru-RU" w:eastAsia="en-US" w:bidi="ar-SA"/>
      </w:rPr>
    </w:lvl>
    <w:lvl w:ilvl="4" w:tplc="CEE009CA">
      <w:numFmt w:val="bullet"/>
      <w:lvlText w:val="•"/>
      <w:lvlJc w:val="left"/>
      <w:pPr>
        <w:ind w:left="4416" w:hanging="423"/>
      </w:pPr>
      <w:rPr>
        <w:rFonts w:hint="default"/>
        <w:lang w:val="ru-RU" w:eastAsia="en-US" w:bidi="ar-SA"/>
      </w:rPr>
    </w:lvl>
    <w:lvl w:ilvl="5" w:tplc="0B96DD90">
      <w:numFmt w:val="bullet"/>
      <w:lvlText w:val="•"/>
      <w:lvlJc w:val="left"/>
      <w:pPr>
        <w:ind w:left="5528" w:hanging="423"/>
      </w:pPr>
      <w:rPr>
        <w:rFonts w:hint="default"/>
        <w:lang w:val="ru-RU" w:eastAsia="en-US" w:bidi="ar-SA"/>
      </w:rPr>
    </w:lvl>
    <w:lvl w:ilvl="6" w:tplc="8D100E0E">
      <w:numFmt w:val="bullet"/>
      <w:lvlText w:val="•"/>
      <w:lvlJc w:val="left"/>
      <w:pPr>
        <w:ind w:left="6640" w:hanging="423"/>
      </w:pPr>
      <w:rPr>
        <w:rFonts w:hint="default"/>
        <w:lang w:val="ru-RU" w:eastAsia="en-US" w:bidi="ar-SA"/>
      </w:rPr>
    </w:lvl>
    <w:lvl w:ilvl="7" w:tplc="9392C262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 w:tplc="E3886138">
      <w:numFmt w:val="bullet"/>
      <w:lvlText w:val="•"/>
      <w:lvlJc w:val="left"/>
      <w:pPr>
        <w:ind w:left="8864" w:hanging="423"/>
      </w:pPr>
      <w:rPr>
        <w:rFonts w:hint="default"/>
        <w:lang w:val="ru-RU" w:eastAsia="en-US" w:bidi="ar-SA"/>
      </w:rPr>
    </w:lvl>
  </w:abstractNum>
  <w:abstractNum w:abstractNumId="6">
    <w:nsid w:val="164043B0"/>
    <w:multiLevelType w:val="hybridMultilevel"/>
    <w:tmpl w:val="E1E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393"/>
    <w:multiLevelType w:val="multilevel"/>
    <w:tmpl w:val="991E8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599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D03312E"/>
    <w:multiLevelType w:val="hybridMultilevel"/>
    <w:tmpl w:val="E99CB4B4"/>
    <w:lvl w:ilvl="0" w:tplc="0D6E7986">
      <w:numFmt w:val="bullet"/>
      <w:lvlText w:val=""/>
      <w:lvlJc w:val="left"/>
      <w:pPr>
        <w:ind w:left="1006" w:hanging="35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AF364D2E">
      <w:numFmt w:val="bullet"/>
      <w:lvlText w:val="•"/>
      <w:lvlJc w:val="left"/>
      <w:pPr>
        <w:ind w:left="2008" w:hanging="351"/>
      </w:pPr>
      <w:rPr>
        <w:rFonts w:hint="default"/>
        <w:lang w:val="ru-RU" w:eastAsia="en-US" w:bidi="ar-SA"/>
      </w:rPr>
    </w:lvl>
    <w:lvl w:ilvl="2" w:tplc="3E244ACE">
      <w:numFmt w:val="bullet"/>
      <w:lvlText w:val="•"/>
      <w:lvlJc w:val="left"/>
      <w:pPr>
        <w:ind w:left="3017" w:hanging="351"/>
      </w:pPr>
      <w:rPr>
        <w:rFonts w:hint="default"/>
        <w:lang w:val="ru-RU" w:eastAsia="en-US" w:bidi="ar-SA"/>
      </w:rPr>
    </w:lvl>
    <w:lvl w:ilvl="3" w:tplc="5596DEBC">
      <w:numFmt w:val="bullet"/>
      <w:lvlText w:val="•"/>
      <w:lvlJc w:val="left"/>
      <w:pPr>
        <w:ind w:left="4026" w:hanging="351"/>
      </w:pPr>
      <w:rPr>
        <w:rFonts w:hint="default"/>
        <w:lang w:val="ru-RU" w:eastAsia="en-US" w:bidi="ar-SA"/>
      </w:rPr>
    </w:lvl>
    <w:lvl w:ilvl="4" w:tplc="64044602">
      <w:numFmt w:val="bullet"/>
      <w:lvlText w:val="•"/>
      <w:lvlJc w:val="left"/>
      <w:pPr>
        <w:ind w:left="5035" w:hanging="351"/>
      </w:pPr>
      <w:rPr>
        <w:rFonts w:hint="default"/>
        <w:lang w:val="ru-RU" w:eastAsia="en-US" w:bidi="ar-SA"/>
      </w:rPr>
    </w:lvl>
    <w:lvl w:ilvl="5" w:tplc="1E2AB082">
      <w:numFmt w:val="bullet"/>
      <w:lvlText w:val="•"/>
      <w:lvlJc w:val="left"/>
      <w:pPr>
        <w:ind w:left="6044" w:hanging="351"/>
      </w:pPr>
      <w:rPr>
        <w:rFonts w:hint="default"/>
        <w:lang w:val="ru-RU" w:eastAsia="en-US" w:bidi="ar-SA"/>
      </w:rPr>
    </w:lvl>
    <w:lvl w:ilvl="6" w:tplc="1F405FD4">
      <w:numFmt w:val="bullet"/>
      <w:lvlText w:val="•"/>
      <w:lvlJc w:val="left"/>
      <w:pPr>
        <w:ind w:left="7053" w:hanging="351"/>
      </w:pPr>
      <w:rPr>
        <w:rFonts w:hint="default"/>
        <w:lang w:val="ru-RU" w:eastAsia="en-US" w:bidi="ar-SA"/>
      </w:rPr>
    </w:lvl>
    <w:lvl w:ilvl="7" w:tplc="ACB66C62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848EB030">
      <w:numFmt w:val="bullet"/>
      <w:lvlText w:val="•"/>
      <w:lvlJc w:val="left"/>
      <w:pPr>
        <w:ind w:left="9071" w:hanging="351"/>
      </w:pPr>
      <w:rPr>
        <w:rFonts w:hint="default"/>
        <w:lang w:val="ru-RU" w:eastAsia="en-US" w:bidi="ar-SA"/>
      </w:rPr>
    </w:lvl>
  </w:abstractNum>
  <w:abstractNum w:abstractNumId="9">
    <w:nsid w:val="2D4A254D"/>
    <w:multiLevelType w:val="multilevel"/>
    <w:tmpl w:val="6E567AF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u w:val="none"/>
      </w:rPr>
    </w:lvl>
  </w:abstractNum>
  <w:abstractNum w:abstractNumId="10">
    <w:nsid w:val="3A8535CE"/>
    <w:multiLevelType w:val="multilevel"/>
    <w:tmpl w:val="B39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141358"/>
    <w:multiLevelType w:val="multilevel"/>
    <w:tmpl w:val="9C7A9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8C3932"/>
    <w:multiLevelType w:val="hybridMultilevel"/>
    <w:tmpl w:val="F5CEA44C"/>
    <w:lvl w:ilvl="0" w:tplc="99082CFA">
      <w:start w:val="1"/>
      <w:numFmt w:val="decimal"/>
      <w:lvlText w:val="%1"/>
      <w:lvlJc w:val="left"/>
      <w:pPr>
        <w:ind w:left="511" w:hanging="21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3C4B64A">
      <w:numFmt w:val="bullet"/>
      <w:lvlText w:val="-"/>
      <w:lvlJc w:val="left"/>
      <w:pPr>
        <w:ind w:left="655" w:hanging="30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CBAC11A8">
      <w:numFmt w:val="bullet"/>
      <w:lvlText w:val="•"/>
      <w:lvlJc w:val="left"/>
      <w:pPr>
        <w:ind w:left="1818" w:hanging="308"/>
      </w:pPr>
      <w:rPr>
        <w:rFonts w:hint="default"/>
        <w:lang w:val="ru-RU" w:eastAsia="en-US" w:bidi="ar-SA"/>
      </w:rPr>
    </w:lvl>
    <w:lvl w:ilvl="3" w:tplc="A3F8E3FE">
      <w:numFmt w:val="bullet"/>
      <w:lvlText w:val="•"/>
      <w:lvlJc w:val="left"/>
      <w:pPr>
        <w:ind w:left="2977" w:hanging="308"/>
      </w:pPr>
      <w:rPr>
        <w:rFonts w:hint="default"/>
        <w:lang w:val="ru-RU" w:eastAsia="en-US" w:bidi="ar-SA"/>
      </w:rPr>
    </w:lvl>
    <w:lvl w:ilvl="4" w:tplc="4A0054BE">
      <w:numFmt w:val="bullet"/>
      <w:lvlText w:val="•"/>
      <w:lvlJc w:val="left"/>
      <w:pPr>
        <w:ind w:left="4136" w:hanging="308"/>
      </w:pPr>
      <w:rPr>
        <w:rFonts w:hint="default"/>
        <w:lang w:val="ru-RU" w:eastAsia="en-US" w:bidi="ar-SA"/>
      </w:rPr>
    </w:lvl>
    <w:lvl w:ilvl="5" w:tplc="4CB29A88">
      <w:numFmt w:val="bullet"/>
      <w:lvlText w:val="•"/>
      <w:lvlJc w:val="left"/>
      <w:pPr>
        <w:ind w:left="5295" w:hanging="308"/>
      </w:pPr>
      <w:rPr>
        <w:rFonts w:hint="default"/>
        <w:lang w:val="ru-RU" w:eastAsia="en-US" w:bidi="ar-SA"/>
      </w:rPr>
    </w:lvl>
    <w:lvl w:ilvl="6" w:tplc="D0E442FC">
      <w:numFmt w:val="bullet"/>
      <w:lvlText w:val="•"/>
      <w:lvlJc w:val="left"/>
      <w:pPr>
        <w:ind w:left="6453" w:hanging="308"/>
      </w:pPr>
      <w:rPr>
        <w:rFonts w:hint="default"/>
        <w:lang w:val="ru-RU" w:eastAsia="en-US" w:bidi="ar-SA"/>
      </w:rPr>
    </w:lvl>
    <w:lvl w:ilvl="7" w:tplc="517421EC">
      <w:numFmt w:val="bullet"/>
      <w:lvlText w:val="•"/>
      <w:lvlJc w:val="left"/>
      <w:pPr>
        <w:ind w:left="7612" w:hanging="308"/>
      </w:pPr>
      <w:rPr>
        <w:rFonts w:hint="default"/>
        <w:lang w:val="ru-RU" w:eastAsia="en-US" w:bidi="ar-SA"/>
      </w:rPr>
    </w:lvl>
    <w:lvl w:ilvl="8" w:tplc="BC522C3A">
      <w:numFmt w:val="bullet"/>
      <w:lvlText w:val="•"/>
      <w:lvlJc w:val="left"/>
      <w:pPr>
        <w:ind w:left="8771" w:hanging="308"/>
      </w:pPr>
      <w:rPr>
        <w:rFonts w:hint="default"/>
        <w:lang w:val="ru-RU" w:eastAsia="en-US" w:bidi="ar-SA"/>
      </w:rPr>
    </w:lvl>
  </w:abstractNum>
  <w:abstractNum w:abstractNumId="13">
    <w:nsid w:val="564D01DA"/>
    <w:multiLevelType w:val="multilevel"/>
    <w:tmpl w:val="54F219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91262D"/>
    <w:multiLevelType w:val="hybridMultilevel"/>
    <w:tmpl w:val="8D9AC1AE"/>
    <w:lvl w:ilvl="0" w:tplc="CA3AC0E6">
      <w:start w:val="52"/>
      <w:numFmt w:val="decimal"/>
      <w:lvlText w:val="%1."/>
      <w:lvlJc w:val="left"/>
      <w:pPr>
        <w:ind w:left="722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0A4E088">
      <w:numFmt w:val="bullet"/>
      <w:lvlText w:val="-"/>
      <w:lvlJc w:val="left"/>
      <w:pPr>
        <w:ind w:left="305" w:hanging="25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B682376">
      <w:numFmt w:val="bullet"/>
      <w:lvlText w:val="•"/>
      <w:lvlJc w:val="left"/>
      <w:pPr>
        <w:ind w:left="1872" w:hanging="250"/>
      </w:pPr>
      <w:rPr>
        <w:rFonts w:hint="default"/>
        <w:lang w:val="ru-RU" w:eastAsia="en-US" w:bidi="ar-SA"/>
      </w:rPr>
    </w:lvl>
    <w:lvl w:ilvl="3" w:tplc="ACF0F5FC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  <w:lvl w:ilvl="4" w:tplc="661A578C">
      <w:numFmt w:val="bullet"/>
      <w:lvlText w:val="•"/>
      <w:lvlJc w:val="left"/>
      <w:pPr>
        <w:ind w:left="4176" w:hanging="250"/>
      </w:pPr>
      <w:rPr>
        <w:rFonts w:hint="default"/>
        <w:lang w:val="ru-RU" w:eastAsia="en-US" w:bidi="ar-SA"/>
      </w:rPr>
    </w:lvl>
    <w:lvl w:ilvl="5" w:tplc="E7D6ABB0">
      <w:numFmt w:val="bullet"/>
      <w:lvlText w:val="•"/>
      <w:lvlJc w:val="left"/>
      <w:pPr>
        <w:ind w:left="5328" w:hanging="250"/>
      </w:pPr>
      <w:rPr>
        <w:rFonts w:hint="default"/>
        <w:lang w:val="ru-RU" w:eastAsia="en-US" w:bidi="ar-SA"/>
      </w:rPr>
    </w:lvl>
    <w:lvl w:ilvl="6" w:tplc="21D41C32">
      <w:numFmt w:val="bullet"/>
      <w:lvlText w:val="•"/>
      <w:lvlJc w:val="left"/>
      <w:pPr>
        <w:ind w:left="6480" w:hanging="250"/>
      </w:pPr>
      <w:rPr>
        <w:rFonts w:hint="default"/>
        <w:lang w:val="ru-RU" w:eastAsia="en-US" w:bidi="ar-SA"/>
      </w:rPr>
    </w:lvl>
    <w:lvl w:ilvl="7" w:tplc="1EE6C802">
      <w:numFmt w:val="bullet"/>
      <w:lvlText w:val="•"/>
      <w:lvlJc w:val="left"/>
      <w:pPr>
        <w:ind w:left="7632" w:hanging="250"/>
      </w:pPr>
      <w:rPr>
        <w:rFonts w:hint="default"/>
        <w:lang w:val="ru-RU" w:eastAsia="en-US" w:bidi="ar-SA"/>
      </w:rPr>
    </w:lvl>
    <w:lvl w:ilvl="8" w:tplc="94BECFFE">
      <w:numFmt w:val="bullet"/>
      <w:lvlText w:val="•"/>
      <w:lvlJc w:val="left"/>
      <w:pPr>
        <w:ind w:left="8784" w:hanging="250"/>
      </w:pPr>
      <w:rPr>
        <w:rFonts w:hint="default"/>
        <w:lang w:val="ru-RU" w:eastAsia="en-US" w:bidi="ar-SA"/>
      </w:rPr>
    </w:lvl>
  </w:abstractNum>
  <w:abstractNum w:abstractNumId="15">
    <w:nsid w:val="603E6C4F"/>
    <w:multiLevelType w:val="multilevel"/>
    <w:tmpl w:val="E0BE670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8793962"/>
    <w:multiLevelType w:val="hybridMultilevel"/>
    <w:tmpl w:val="5E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5E12"/>
    <w:multiLevelType w:val="hybridMultilevel"/>
    <w:tmpl w:val="22929326"/>
    <w:lvl w:ilvl="0" w:tplc="B50AD176">
      <w:start w:val="1"/>
      <w:numFmt w:val="upperRoman"/>
      <w:lvlText w:val="%1."/>
      <w:lvlJc w:val="left"/>
      <w:pPr>
        <w:ind w:left="1246" w:hanging="236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8"/>
        <w:szCs w:val="28"/>
        <w:lang w:val="ru-RU" w:eastAsia="en-US" w:bidi="ar-SA"/>
      </w:rPr>
    </w:lvl>
    <w:lvl w:ilvl="1" w:tplc="15DE66AE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2" w:tplc="BB30A0F2">
      <w:numFmt w:val="bullet"/>
      <w:lvlText w:val="•"/>
      <w:lvlJc w:val="left"/>
      <w:pPr>
        <w:ind w:left="3209" w:hanging="236"/>
      </w:pPr>
      <w:rPr>
        <w:rFonts w:hint="default"/>
        <w:lang w:val="ru-RU" w:eastAsia="en-US" w:bidi="ar-SA"/>
      </w:rPr>
    </w:lvl>
    <w:lvl w:ilvl="3" w:tplc="12106B90">
      <w:numFmt w:val="bullet"/>
      <w:lvlText w:val="•"/>
      <w:lvlJc w:val="left"/>
      <w:pPr>
        <w:ind w:left="4194" w:hanging="236"/>
      </w:pPr>
      <w:rPr>
        <w:rFonts w:hint="default"/>
        <w:lang w:val="ru-RU" w:eastAsia="en-US" w:bidi="ar-SA"/>
      </w:rPr>
    </w:lvl>
    <w:lvl w:ilvl="4" w:tplc="EE9C5458">
      <w:numFmt w:val="bullet"/>
      <w:lvlText w:val="•"/>
      <w:lvlJc w:val="left"/>
      <w:pPr>
        <w:ind w:left="5179" w:hanging="236"/>
      </w:pPr>
      <w:rPr>
        <w:rFonts w:hint="default"/>
        <w:lang w:val="ru-RU" w:eastAsia="en-US" w:bidi="ar-SA"/>
      </w:rPr>
    </w:lvl>
    <w:lvl w:ilvl="5" w:tplc="3F6699CA">
      <w:numFmt w:val="bullet"/>
      <w:lvlText w:val="•"/>
      <w:lvlJc w:val="left"/>
      <w:pPr>
        <w:ind w:left="6164" w:hanging="236"/>
      </w:pPr>
      <w:rPr>
        <w:rFonts w:hint="default"/>
        <w:lang w:val="ru-RU" w:eastAsia="en-US" w:bidi="ar-SA"/>
      </w:rPr>
    </w:lvl>
    <w:lvl w:ilvl="6" w:tplc="604EF6BA">
      <w:numFmt w:val="bullet"/>
      <w:lvlText w:val="•"/>
      <w:lvlJc w:val="left"/>
      <w:pPr>
        <w:ind w:left="7149" w:hanging="236"/>
      </w:pPr>
      <w:rPr>
        <w:rFonts w:hint="default"/>
        <w:lang w:val="ru-RU" w:eastAsia="en-US" w:bidi="ar-SA"/>
      </w:rPr>
    </w:lvl>
    <w:lvl w:ilvl="7" w:tplc="FC6680EA">
      <w:numFmt w:val="bullet"/>
      <w:lvlText w:val="•"/>
      <w:lvlJc w:val="left"/>
      <w:pPr>
        <w:ind w:left="8134" w:hanging="236"/>
      </w:pPr>
      <w:rPr>
        <w:rFonts w:hint="default"/>
        <w:lang w:val="ru-RU" w:eastAsia="en-US" w:bidi="ar-SA"/>
      </w:rPr>
    </w:lvl>
    <w:lvl w:ilvl="8" w:tplc="06065F06">
      <w:numFmt w:val="bullet"/>
      <w:lvlText w:val="•"/>
      <w:lvlJc w:val="left"/>
      <w:pPr>
        <w:ind w:left="9119" w:hanging="236"/>
      </w:pPr>
      <w:rPr>
        <w:rFonts w:hint="default"/>
        <w:lang w:val="ru-RU" w:eastAsia="en-US" w:bidi="ar-SA"/>
      </w:rPr>
    </w:lvl>
  </w:abstractNum>
  <w:abstractNum w:abstractNumId="18">
    <w:nsid w:val="72F02E93"/>
    <w:multiLevelType w:val="hybridMultilevel"/>
    <w:tmpl w:val="082A70FA"/>
    <w:lvl w:ilvl="0" w:tplc="87183564">
      <w:start w:val="1"/>
      <w:numFmt w:val="decimal"/>
      <w:lvlText w:val="%1."/>
      <w:lvlJc w:val="left"/>
      <w:pPr>
        <w:ind w:left="305" w:hanging="34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CA20CEDA">
      <w:start w:val="1"/>
      <w:numFmt w:val="decimal"/>
      <w:lvlText w:val="%2."/>
      <w:lvlJc w:val="left"/>
      <w:pPr>
        <w:ind w:left="1039" w:hanging="4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0A607622">
      <w:start w:val="5"/>
      <w:numFmt w:val="decimal"/>
      <w:lvlText w:val="%3."/>
      <w:lvlJc w:val="left"/>
      <w:pPr>
        <w:ind w:left="3383" w:hanging="35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3" w:tplc="7CD6AF5C">
      <w:numFmt w:val="bullet"/>
      <w:lvlText w:val="•"/>
      <w:lvlJc w:val="left"/>
      <w:pPr>
        <w:ind w:left="4343" w:hanging="351"/>
      </w:pPr>
      <w:rPr>
        <w:rFonts w:hint="default"/>
        <w:lang w:val="ru-RU" w:eastAsia="en-US" w:bidi="ar-SA"/>
      </w:rPr>
    </w:lvl>
    <w:lvl w:ilvl="4" w:tplc="0888CE10">
      <w:numFmt w:val="bullet"/>
      <w:lvlText w:val="•"/>
      <w:lvlJc w:val="left"/>
      <w:pPr>
        <w:ind w:left="5307" w:hanging="351"/>
      </w:pPr>
      <w:rPr>
        <w:rFonts w:hint="default"/>
        <w:lang w:val="ru-RU" w:eastAsia="en-US" w:bidi="ar-SA"/>
      </w:rPr>
    </w:lvl>
    <w:lvl w:ilvl="5" w:tplc="CCEE3A82">
      <w:numFmt w:val="bullet"/>
      <w:lvlText w:val="•"/>
      <w:lvlJc w:val="left"/>
      <w:pPr>
        <w:ind w:left="6270" w:hanging="351"/>
      </w:pPr>
      <w:rPr>
        <w:rFonts w:hint="default"/>
        <w:lang w:val="ru-RU" w:eastAsia="en-US" w:bidi="ar-SA"/>
      </w:rPr>
    </w:lvl>
    <w:lvl w:ilvl="6" w:tplc="F330FAD0">
      <w:numFmt w:val="bullet"/>
      <w:lvlText w:val="•"/>
      <w:lvlJc w:val="left"/>
      <w:pPr>
        <w:ind w:left="7234" w:hanging="351"/>
      </w:pPr>
      <w:rPr>
        <w:rFonts w:hint="default"/>
        <w:lang w:val="ru-RU" w:eastAsia="en-US" w:bidi="ar-SA"/>
      </w:rPr>
    </w:lvl>
    <w:lvl w:ilvl="7" w:tplc="A2E0E234">
      <w:numFmt w:val="bullet"/>
      <w:lvlText w:val="•"/>
      <w:lvlJc w:val="left"/>
      <w:pPr>
        <w:ind w:left="8198" w:hanging="351"/>
      </w:pPr>
      <w:rPr>
        <w:rFonts w:hint="default"/>
        <w:lang w:val="ru-RU" w:eastAsia="en-US" w:bidi="ar-SA"/>
      </w:rPr>
    </w:lvl>
    <w:lvl w:ilvl="8" w:tplc="839C5EBC">
      <w:numFmt w:val="bullet"/>
      <w:lvlText w:val="•"/>
      <w:lvlJc w:val="left"/>
      <w:pPr>
        <w:ind w:left="9161" w:hanging="351"/>
      </w:pPr>
      <w:rPr>
        <w:rFonts w:hint="default"/>
        <w:lang w:val="ru-RU" w:eastAsia="en-US" w:bidi="ar-SA"/>
      </w:rPr>
    </w:lvl>
  </w:abstractNum>
  <w:abstractNum w:abstractNumId="19">
    <w:nsid w:val="76493319"/>
    <w:multiLevelType w:val="hybridMultilevel"/>
    <w:tmpl w:val="104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00F1"/>
    <w:rsid w:val="000B734E"/>
    <w:rsid w:val="000E1FBF"/>
    <w:rsid w:val="00117E4C"/>
    <w:rsid w:val="00134481"/>
    <w:rsid w:val="001446B0"/>
    <w:rsid w:val="002276B0"/>
    <w:rsid w:val="0026353E"/>
    <w:rsid w:val="00312A22"/>
    <w:rsid w:val="00313077"/>
    <w:rsid w:val="003564AB"/>
    <w:rsid w:val="003D5265"/>
    <w:rsid w:val="003D5471"/>
    <w:rsid w:val="00433750"/>
    <w:rsid w:val="00453A44"/>
    <w:rsid w:val="00524643"/>
    <w:rsid w:val="005C0703"/>
    <w:rsid w:val="005C41C1"/>
    <w:rsid w:val="005F58FE"/>
    <w:rsid w:val="005F6205"/>
    <w:rsid w:val="0060633B"/>
    <w:rsid w:val="006324CB"/>
    <w:rsid w:val="00697EC8"/>
    <w:rsid w:val="0074061F"/>
    <w:rsid w:val="008351BD"/>
    <w:rsid w:val="008A05C9"/>
    <w:rsid w:val="008F38F1"/>
    <w:rsid w:val="009406CE"/>
    <w:rsid w:val="00A005F6"/>
    <w:rsid w:val="00A81DE7"/>
    <w:rsid w:val="00AF185A"/>
    <w:rsid w:val="00BA396B"/>
    <w:rsid w:val="00D173D8"/>
    <w:rsid w:val="00D22CC9"/>
    <w:rsid w:val="00D64863"/>
    <w:rsid w:val="00D71C85"/>
    <w:rsid w:val="00D74100"/>
    <w:rsid w:val="00D837DA"/>
    <w:rsid w:val="00D8614D"/>
    <w:rsid w:val="00DA385B"/>
    <w:rsid w:val="00DC31A8"/>
    <w:rsid w:val="00E04AF9"/>
    <w:rsid w:val="00E11D46"/>
    <w:rsid w:val="00E500F1"/>
    <w:rsid w:val="00E60734"/>
    <w:rsid w:val="00E83086"/>
    <w:rsid w:val="00EE245F"/>
    <w:rsid w:val="00FA776B"/>
    <w:rsid w:val="00FE5BB2"/>
    <w:rsid w:val="00FE6DF1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39" w:hanging="45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1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1A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31A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 Spacing"/>
    <w:link w:val="aa"/>
    <w:uiPriority w:val="99"/>
    <w:qFormat/>
    <w:rsid w:val="00EE245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99"/>
    <w:locked/>
    <w:rsid w:val="00EE245F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11D4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10">
    <w:name w:val="Сетка таблицы1"/>
    <w:basedOn w:val="a1"/>
    <w:next w:val="ab"/>
    <w:uiPriority w:val="59"/>
    <w:rsid w:val="008351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3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1BD"/>
    <w:pPr>
      <w:suppressAutoHyphens/>
      <w:autoSpaceDE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14D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b"/>
    <w:uiPriority w:val="59"/>
    <w:rsid w:val="005C07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39" w:hanging="45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1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1A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31A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 Spacing"/>
    <w:link w:val="aa"/>
    <w:uiPriority w:val="99"/>
    <w:qFormat/>
    <w:rsid w:val="00EE245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99"/>
    <w:locked/>
    <w:rsid w:val="00EE245F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11D4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10">
    <w:name w:val="Сетка таблицы1"/>
    <w:basedOn w:val="a1"/>
    <w:next w:val="ab"/>
    <w:uiPriority w:val="59"/>
    <w:rsid w:val="008351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3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1BD"/>
    <w:pPr>
      <w:suppressAutoHyphens/>
      <w:autoSpaceDE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14D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b"/>
    <w:uiPriority w:val="59"/>
    <w:rsid w:val="005C07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p.1obraz.ru/%23/document/99/4990235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u--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DE1D-794E-472A-97BC-B27F918A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30</Pages>
  <Words>8805</Words>
  <Characters>50191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</vt:lpstr>
    </vt:vector>
  </TitlesOfParts>
  <Company>SPecialiST RePack</Company>
  <LinksUpToDate>false</LinksUpToDate>
  <CharactersWithSpaces>58879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</dc:title>
  <dc:creator>Ирина Вячеславовна</dc:creator>
  <cp:lastModifiedBy>1</cp:lastModifiedBy>
  <cp:revision>6</cp:revision>
  <cp:lastPrinted>2022-06-02T01:15:00Z</cp:lastPrinted>
  <dcterms:created xsi:type="dcterms:W3CDTF">2023-03-16T03:23:00Z</dcterms:created>
  <dcterms:modified xsi:type="dcterms:W3CDTF">2023-04-10T23:15:00Z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