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2F" w:rsidRDefault="00693B2F"/>
    <w:p w:rsidR="00B765F3" w:rsidRDefault="00B765F3"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23"/>
        <w:gridCol w:w="7763"/>
      </w:tblGrid>
      <w:tr w:rsidR="00B765F3" w:rsidRPr="00B765F3" w:rsidTr="00143703">
        <w:tc>
          <w:tcPr>
            <w:tcW w:w="2375" w:type="pct"/>
            <w:vAlign w:val="center"/>
          </w:tcPr>
          <w:p w:rsidR="00B765F3" w:rsidRPr="002652C0" w:rsidRDefault="00B765F3" w:rsidP="00B765F3">
            <w:pPr>
              <w:jc w:val="center"/>
              <w:rPr>
                <w:b/>
                <w:sz w:val="28"/>
                <w:szCs w:val="28"/>
              </w:rPr>
            </w:pPr>
            <w:r w:rsidRPr="002652C0">
              <w:rPr>
                <w:b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625" w:type="pct"/>
            <w:vAlign w:val="center"/>
          </w:tcPr>
          <w:p w:rsidR="00B765F3" w:rsidRPr="002652C0" w:rsidRDefault="00B765F3" w:rsidP="002652C0">
            <w:pPr>
              <w:jc w:val="center"/>
              <w:rPr>
                <w:b/>
                <w:sz w:val="28"/>
                <w:szCs w:val="28"/>
              </w:rPr>
            </w:pPr>
            <w:r w:rsidRPr="002652C0">
              <w:rPr>
                <w:b/>
                <w:sz w:val="28"/>
                <w:szCs w:val="28"/>
              </w:rPr>
              <w:t>Направление образовательной деятельности</w:t>
            </w:r>
          </w:p>
        </w:tc>
      </w:tr>
      <w:tr w:rsidR="00B765F3" w:rsidTr="00143703">
        <w:tc>
          <w:tcPr>
            <w:tcW w:w="2375" w:type="pct"/>
            <w:vAlign w:val="center"/>
          </w:tcPr>
          <w:p w:rsidR="00B765F3" w:rsidRPr="002652C0" w:rsidRDefault="00B765F3" w:rsidP="00B765F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Программа «Развитие речи детей  дошкольного возраста», О.С. Ушакова.</w:t>
            </w:r>
          </w:p>
        </w:tc>
        <w:tc>
          <w:tcPr>
            <w:tcW w:w="2625" w:type="pct"/>
            <w:vAlign w:val="center"/>
          </w:tcPr>
          <w:p w:rsidR="00B765F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Речевое развитие</w:t>
            </w:r>
          </w:p>
        </w:tc>
      </w:tr>
      <w:tr w:rsidR="00B765F3" w:rsidTr="00143703">
        <w:tc>
          <w:tcPr>
            <w:tcW w:w="2375" w:type="pct"/>
            <w:vAlign w:val="center"/>
          </w:tcPr>
          <w:p w:rsidR="00B765F3" w:rsidRPr="002652C0" w:rsidRDefault="00B765F3" w:rsidP="00B765F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Программа «Формирование основ  здорового образа жизни  у  детей дошкольного возраста»  под редакцией З.М.</w:t>
            </w:r>
            <w:r w:rsidR="00914691" w:rsidRPr="002652C0">
              <w:rPr>
                <w:sz w:val="28"/>
                <w:szCs w:val="28"/>
              </w:rPr>
              <w:t xml:space="preserve"> </w:t>
            </w:r>
            <w:proofErr w:type="spellStart"/>
            <w:r w:rsidRPr="002652C0">
              <w:rPr>
                <w:sz w:val="28"/>
                <w:szCs w:val="28"/>
              </w:rPr>
              <w:t>Зариповой</w:t>
            </w:r>
            <w:proofErr w:type="spellEnd"/>
            <w:r w:rsidRPr="002652C0">
              <w:rPr>
                <w:sz w:val="28"/>
                <w:szCs w:val="28"/>
              </w:rPr>
              <w:t>.</w:t>
            </w:r>
          </w:p>
        </w:tc>
        <w:tc>
          <w:tcPr>
            <w:tcW w:w="2625" w:type="pct"/>
            <w:vAlign w:val="center"/>
          </w:tcPr>
          <w:p w:rsidR="00B765F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Физическое развитие</w:t>
            </w:r>
          </w:p>
        </w:tc>
      </w:tr>
      <w:tr w:rsidR="00B765F3" w:rsidTr="00143703">
        <w:tc>
          <w:tcPr>
            <w:tcW w:w="2375" w:type="pct"/>
            <w:vAlign w:val="center"/>
          </w:tcPr>
          <w:p w:rsidR="00B765F3" w:rsidRPr="002652C0" w:rsidRDefault="00B765F3" w:rsidP="00B765F3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Методическое пособие «Безопасность», А.Н. Авдеева, В.С.</w:t>
            </w:r>
            <w:r w:rsidR="00914691" w:rsidRPr="002652C0">
              <w:rPr>
                <w:sz w:val="28"/>
                <w:szCs w:val="28"/>
              </w:rPr>
              <w:t xml:space="preserve"> </w:t>
            </w:r>
            <w:r w:rsidRPr="002652C0">
              <w:rPr>
                <w:sz w:val="28"/>
                <w:szCs w:val="28"/>
              </w:rPr>
              <w:t>Князева, Р.Б.</w:t>
            </w:r>
            <w:r w:rsidR="00914691" w:rsidRPr="002652C0">
              <w:rPr>
                <w:sz w:val="28"/>
                <w:szCs w:val="28"/>
              </w:rPr>
              <w:t xml:space="preserve"> </w:t>
            </w:r>
            <w:proofErr w:type="spellStart"/>
            <w:r w:rsidRPr="002652C0">
              <w:rPr>
                <w:sz w:val="28"/>
                <w:szCs w:val="28"/>
              </w:rPr>
              <w:t>Стеркина</w:t>
            </w:r>
            <w:proofErr w:type="spellEnd"/>
            <w:r w:rsidRPr="002652C0">
              <w:rPr>
                <w:sz w:val="28"/>
                <w:szCs w:val="28"/>
              </w:rPr>
              <w:t>.</w:t>
            </w:r>
          </w:p>
        </w:tc>
        <w:tc>
          <w:tcPr>
            <w:tcW w:w="2625" w:type="pct"/>
            <w:vAlign w:val="center"/>
          </w:tcPr>
          <w:p w:rsidR="00B765F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B765F3" w:rsidTr="00143703">
        <w:tc>
          <w:tcPr>
            <w:tcW w:w="2375" w:type="pct"/>
            <w:vAlign w:val="center"/>
          </w:tcPr>
          <w:p w:rsidR="00B765F3" w:rsidRPr="002652C0" w:rsidRDefault="00B765F3" w:rsidP="00B765F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Программа «Мы» - экологическое направление под редакцией Н.Н. Кондратьевой</w:t>
            </w:r>
          </w:p>
        </w:tc>
        <w:tc>
          <w:tcPr>
            <w:tcW w:w="2625" w:type="pct"/>
            <w:vAlign w:val="center"/>
          </w:tcPr>
          <w:p w:rsidR="00B765F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143703" w:rsidTr="00143703">
        <w:tc>
          <w:tcPr>
            <w:tcW w:w="2375" w:type="pct"/>
            <w:vAlign w:val="center"/>
          </w:tcPr>
          <w:p w:rsidR="00143703" w:rsidRPr="002652C0" w:rsidRDefault="00143703" w:rsidP="00B765F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 xml:space="preserve">«Азбука общения»- нравственное направление под редакцией Л.М. </w:t>
            </w:r>
            <w:proofErr w:type="spellStart"/>
            <w:r w:rsidRPr="002652C0">
              <w:rPr>
                <w:sz w:val="28"/>
                <w:szCs w:val="28"/>
              </w:rPr>
              <w:t>Шипициной</w:t>
            </w:r>
            <w:proofErr w:type="spellEnd"/>
          </w:p>
        </w:tc>
        <w:tc>
          <w:tcPr>
            <w:tcW w:w="2625" w:type="pct"/>
            <w:vAlign w:val="center"/>
          </w:tcPr>
          <w:p w:rsidR="0014370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143703" w:rsidTr="00143703">
        <w:tc>
          <w:tcPr>
            <w:tcW w:w="2375" w:type="pct"/>
            <w:vAlign w:val="center"/>
          </w:tcPr>
          <w:p w:rsidR="00143703" w:rsidRPr="002652C0" w:rsidRDefault="00143703" w:rsidP="00B765F3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 xml:space="preserve">«Охрана безопасности жизни детей» под </w:t>
            </w:r>
            <w:r w:rsidRPr="002652C0">
              <w:rPr>
                <w:sz w:val="28"/>
                <w:szCs w:val="28"/>
              </w:rPr>
              <w:t xml:space="preserve"> </w:t>
            </w:r>
            <w:r w:rsidRPr="002652C0">
              <w:rPr>
                <w:sz w:val="28"/>
                <w:szCs w:val="28"/>
              </w:rPr>
              <w:t xml:space="preserve">редакцией Л.А. </w:t>
            </w:r>
            <w:proofErr w:type="spellStart"/>
            <w:r w:rsidRPr="002652C0">
              <w:rPr>
                <w:sz w:val="28"/>
                <w:szCs w:val="28"/>
              </w:rPr>
              <w:t>Стёркиной</w:t>
            </w:r>
            <w:proofErr w:type="spellEnd"/>
            <w:r w:rsidRPr="002652C0">
              <w:rPr>
                <w:sz w:val="28"/>
                <w:szCs w:val="28"/>
              </w:rPr>
              <w:t>.</w:t>
            </w:r>
          </w:p>
        </w:tc>
        <w:tc>
          <w:tcPr>
            <w:tcW w:w="2625" w:type="pct"/>
            <w:vAlign w:val="center"/>
          </w:tcPr>
          <w:p w:rsidR="0014370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143703" w:rsidTr="00143703">
        <w:tc>
          <w:tcPr>
            <w:tcW w:w="2375" w:type="pct"/>
            <w:vAlign w:val="center"/>
          </w:tcPr>
          <w:p w:rsidR="00143703" w:rsidRPr="002652C0" w:rsidRDefault="00143703" w:rsidP="00B765F3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Программа «Я и мое здоровье», Т. А. Тарасова, Л. С. Власова.</w:t>
            </w:r>
          </w:p>
        </w:tc>
        <w:tc>
          <w:tcPr>
            <w:tcW w:w="2625" w:type="pct"/>
            <w:vAlign w:val="center"/>
          </w:tcPr>
          <w:p w:rsidR="0014370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143703" w:rsidTr="00143703">
        <w:tc>
          <w:tcPr>
            <w:tcW w:w="2375" w:type="pct"/>
            <w:vAlign w:val="center"/>
          </w:tcPr>
          <w:p w:rsidR="00143703" w:rsidRPr="002652C0" w:rsidRDefault="00143703" w:rsidP="00B765F3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 xml:space="preserve">Программа «Я, ты, мы», о. м. Князева, Р. Б. </w:t>
            </w:r>
            <w:proofErr w:type="spellStart"/>
            <w:r w:rsidRPr="002652C0">
              <w:rPr>
                <w:sz w:val="28"/>
                <w:szCs w:val="28"/>
              </w:rPr>
              <w:t>Стеркина</w:t>
            </w:r>
            <w:proofErr w:type="spellEnd"/>
            <w:r w:rsidRPr="002652C0">
              <w:rPr>
                <w:sz w:val="28"/>
                <w:szCs w:val="28"/>
              </w:rPr>
              <w:t>.</w:t>
            </w:r>
          </w:p>
        </w:tc>
        <w:tc>
          <w:tcPr>
            <w:tcW w:w="2625" w:type="pct"/>
            <w:vAlign w:val="center"/>
          </w:tcPr>
          <w:p w:rsidR="0014370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143703" w:rsidTr="00143703">
        <w:tc>
          <w:tcPr>
            <w:tcW w:w="2375" w:type="pct"/>
            <w:vAlign w:val="center"/>
          </w:tcPr>
          <w:p w:rsidR="00143703" w:rsidRPr="002652C0" w:rsidRDefault="00143703" w:rsidP="00B765F3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 xml:space="preserve">Программа «Ознакомление с природой», О. А. </w:t>
            </w:r>
            <w:proofErr w:type="spellStart"/>
            <w:r w:rsidRPr="002652C0">
              <w:rPr>
                <w:sz w:val="28"/>
                <w:szCs w:val="28"/>
              </w:rPr>
              <w:t>Соломенникова</w:t>
            </w:r>
            <w:proofErr w:type="spellEnd"/>
            <w:r w:rsidRPr="002652C0">
              <w:rPr>
                <w:sz w:val="28"/>
                <w:szCs w:val="28"/>
              </w:rPr>
              <w:t>.</w:t>
            </w:r>
          </w:p>
        </w:tc>
        <w:tc>
          <w:tcPr>
            <w:tcW w:w="2625" w:type="pct"/>
            <w:vAlign w:val="center"/>
          </w:tcPr>
          <w:p w:rsidR="0014370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143703" w:rsidTr="00143703">
        <w:tc>
          <w:tcPr>
            <w:tcW w:w="2375" w:type="pct"/>
            <w:vAlign w:val="center"/>
          </w:tcPr>
          <w:p w:rsidR="00143703" w:rsidRPr="002652C0" w:rsidRDefault="00143703" w:rsidP="00B765F3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 xml:space="preserve">Программа «Конструирование и ручной труд в детском саду», Т. С. </w:t>
            </w:r>
            <w:proofErr w:type="spellStart"/>
            <w:r w:rsidRPr="002652C0">
              <w:rPr>
                <w:sz w:val="28"/>
                <w:szCs w:val="28"/>
              </w:rPr>
              <w:t>Куцакова</w:t>
            </w:r>
            <w:proofErr w:type="spellEnd"/>
            <w:r w:rsidRPr="002652C0">
              <w:rPr>
                <w:sz w:val="28"/>
                <w:szCs w:val="28"/>
              </w:rPr>
              <w:t>.</w:t>
            </w:r>
          </w:p>
        </w:tc>
        <w:tc>
          <w:tcPr>
            <w:tcW w:w="2625" w:type="pct"/>
            <w:vAlign w:val="center"/>
          </w:tcPr>
          <w:p w:rsidR="0014370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143703" w:rsidTr="00143703">
        <w:tc>
          <w:tcPr>
            <w:tcW w:w="2375" w:type="pct"/>
            <w:vAlign w:val="center"/>
          </w:tcPr>
          <w:p w:rsidR="00143703" w:rsidRPr="002652C0" w:rsidRDefault="00143703" w:rsidP="00B765F3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Программа «Интеграция» Т. Г. Казакова.</w:t>
            </w:r>
          </w:p>
        </w:tc>
        <w:tc>
          <w:tcPr>
            <w:tcW w:w="2625" w:type="pct"/>
            <w:vAlign w:val="center"/>
          </w:tcPr>
          <w:p w:rsidR="0014370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143703" w:rsidTr="00143703">
        <w:tc>
          <w:tcPr>
            <w:tcW w:w="2375" w:type="pct"/>
            <w:vAlign w:val="center"/>
          </w:tcPr>
          <w:p w:rsidR="00143703" w:rsidRPr="002652C0" w:rsidRDefault="00143703" w:rsidP="00B765F3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 xml:space="preserve">Программа «Развитие игровой деятельности в деятельности», Н. Ф. Губанова. </w:t>
            </w:r>
          </w:p>
        </w:tc>
        <w:tc>
          <w:tcPr>
            <w:tcW w:w="2625" w:type="pct"/>
            <w:vAlign w:val="center"/>
          </w:tcPr>
          <w:p w:rsidR="0014370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143703" w:rsidTr="00143703">
        <w:tc>
          <w:tcPr>
            <w:tcW w:w="2375" w:type="pct"/>
            <w:vAlign w:val="center"/>
          </w:tcPr>
          <w:p w:rsidR="00143703" w:rsidRPr="002652C0" w:rsidRDefault="00143703" w:rsidP="00143703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Программа «</w:t>
            </w:r>
            <w:r w:rsidRPr="002652C0">
              <w:rPr>
                <w:sz w:val="28"/>
                <w:szCs w:val="28"/>
              </w:rPr>
              <w:t>Р</w:t>
            </w:r>
            <w:r w:rsidRPr="002652C0">
              <w:rPr>
                <w:sz w:val="28"/>
                <w:szCs w:val="28"/>
              </w:rPr>
              <w:t xml:space="preserve">ебенок и окружающий мир», О. Б. </w:t>
            </w:r>
            <w:proofErr w:type="spellStart"/>
            <w:r w:rsidRPr="002652C0">
              <w:rPr>
                <w:sz w:val="28"/>
                <w:szCs w:val="28"/>
              </w:rPr>
              <w:lastRenderedPageBreak/>
              <w:t>Дыбина</w:t>
            </w:r>
            <w:proofErr w:type="spellEnd"/>
            <w:r w:rsidRPr="002652C0">
              <w:rPr>
                <w:sz w:val="28"/>
                <w:szCs w:val="28"/>
              </w:rPr>
              <w:t>.</w:t>
            </w:r>
          </w:p>
        </w:tc>
        <w:tc>
          <w:tcPr>
            <w:tcW w:w="2625" w:type="pct"/>
            <w:vAlign w:val="center"/>
          </w:tcPr>
          <w:p w:rsidR="0014370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143703" w:rsidTr="00143703">
        <w:tc>
          <w:tcPr>
            <w:tcW w:w="2375" w:type="pct"/>
            <w:vAlign w:val="center"/>
          </w:tcPr>
          <w:p w:rsidR="00143703" w:rsidRPr="002652C0" w:rsidRDefault="00143703" w:rsidP="00B765F3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lastRenderedPageBreak/>
              <w:t xml:space="preserve">Программа «Нравственное воспитание», Т. Д. </w:t>
            </w:r>
            <w:proofErr w:type="spellStart"/>
            <w:r w:rsidRPr="002652C0">
              <w:rPr>
                <w:sz w:val="28"/>
                <w:szCs w:val="28"/>
              </w:rPr>
              <w:t>Стульник</w:t>
            </w:r>
            <w:proofErr w:type="spellEnd"/>
            <w:r w:rsidRPr="002652C0">
              <w:rPr>
                <w:sz w:val="28"/>
                <w:szCs w:val="28"/>
              </w:rPr>
              <w:t>.</w:t>
            </w:r>
          </w:p>
        </w:tc>
        <w:tc>
          <w:tcPr>
            <w:tcW w:w="2625" w:type="pct"/>
            <w:vAlign w:val="center"/>
          </w:tcPr>
          <w:p w:rsidR="0014370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143703" w:rsidTr="00143703">
        <w:tc>
          <w:tcPr>
            <w:tcW w:w="2375" w:type="pct"/>
            <w:vAlign w:val="center"/>
          </w:tcPr>
          <w:p w:rsidR="00143703" w:rsidRPr="002652C0" w:rsidRDefault="00143703" w:rsidP="00B765F3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Программа «Я – человек», С. Л. Козлова</w:t>
            </w:r>
          </w:p>
        </w:tc>
        <w:tc>
          <w:tcPr>
            <w:tcW w:w="2625" w:type="pct"/>
            <w:vAlign w:val="center"/>
          </w:tcPr>
          <w:p w:rsidR="0014370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143703" w:rsidTr="00143703">
        <w:tc>
          <w:tcPr>
            <w:tcW w:w="2375" w:type="pct"/>
            <w:vAlign w:val="center"/>
          </w:tcPr>
          <w:p w:rsidR="00143703" w:rsidRPr="002652C0" w:rsidRDefault="00143703" w:rsidP="00B765F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Программа «Наследие», М. М. Новицкая, Е. В. Соловьева.</w:t>
            </w:r>
          </w:p>
        </w:tc>
        <w:tc>
          <w:tcPr>
            <w:tcW w:w="2625" w:type="pct"/>
            <w:vAlign w:val="center"/>
          </w:tcPr>
          <w:p w:rsidR="00143703" w:rsidRPr="002652C0" w:rsidRDefault="00143703" w:rsidP="002652C0">
            <w:pPr>
              <w:jc w:val="center"/>
              <w:rPr>
                <w:sz w:val="28"/>
                <w:szCs w:val="28"/>
              </w:rPr>
            </w:pPr>
            <w:r w:rsidRPr="002652C0">
              <w:rPr>
                <w:sz w:val="28"/>
                <w:szCs w:val="28"/>
              </w:rPr>
              <w:t>Познавательное развитие</w:t>
            </w:r>
          </w:p>
        </w:tc>
      </w:tr>
    </w:tbl>
    <w:p w:rsidR="00B765F3" w:rsidRDefault="00B765F3"/>
    <w:sectPr w:rsidR="00B765F3" w:rsidSect="00B76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15D"/>
    <w:multiLevelType w:val="hybridMultilevel"/>
    <w:tmpl w:val="A042807E"/>
    <w:lvl w:ilvl="0" w:tplc="BF5CD2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F64462"/>
    <w:multiLevelType w:val="hybridMultilevel"/>
    <w:tmpl w:val="651A03AE"/>
    <w:lvl w:ilvl="0" w:tplc="9B4670C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178D6"/>
    <w:multiLevelType w:val="hybridMultilevel"/>
    <w:tmpl w:val="651A03AE"/>
    <w:lvl w:ilvl="0" w:tplc="9B4670C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3A"/>
    <w:rsid w:val="00143703"/>
    <w:rsid w:val="002652C0"/>
    <w:rsid w:val="0044143A"/>
    <w:rsid w:val="00693B2F"/>
    <w:rsid w:val="00914691"/>
    <w:rsid w:val="00B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2016-09-01T05:40:00Z</dcterms:created>
  <dcterms:modified xsi:type="dcterms:W3CDTF">2016-09-01T05:51:00Z</dcterms:modified>
</cp:coreProperties>
</file>